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AA" w:rsidRDefault="000C2CAA">
      <w:pPr>
        <w:jc w:val="center"/>
        <w:rPr>
          <w:rFonts w:ascii="Tahoma" w:hAnsi="Tahoma" w:cs="Tahoma"/>
          <w:b/>
          <w:sz w:val="20"/>
          <w:szCs w:val="20"/>
          <w:u w:val="single"/>
        </w:rPr>
      </w:pPr>
      <w:r>
        <w:rPr>
          <w:b/>
          <w:sz w:val="22"/>
          <w:szCs w:val="22"/>
        </w:rPr>
        <w:t>VENTURA COLLEGE</w:t>
      </w:r>
    </w:p>
    <w:p w:rsidR="000C2CAA" w:rsidRDefault="000C2CAA">
      <w:pPr>
        <w:jc w:val="center"/>
        <w:rPr>
          <w:rFonts w:ascii="Tahoma" w:hAnsi="Tahoma" w:cs="Tahoma"/>
          <w:b/>
          <w:sz w:val="20"/>
          <w:szCs w:val="20"/>
        </w:rPr>
      </w:pPr>
      <w:r>
        <w:rPr>
          <w:rFonts w:ascii="Tahoma" w:hAnsi="Tahoma" w:cs="Tahoma"/>
          <w:b/>
          <w:sz w:val="20"/>
          <w:szCs w:val="20"/>
          <w:u w:val="single"/>
        </w:rPr>
        <w:t>Minutes of Agriculture Advisory Board Meeting</w:t>
      </w:r>
    </w:p>
    <w:p w:rsidR="000C2CAA" w:rsidRDefault="000C2CAA">
      <w:pPr>
        <w:jc w:val="center"/>
        <w:rPr>
          <w:rFonts w:ascii="Tahoma" w:hAnsi="Tahoma" w:cs="Tahoma"/>
          <w:b/>
          <w:sz w:val="20"/>
          <w:szCs w:val="20"/>
        </w:rPr>
      </w:pPr>
      <w:r>
        <w:rPr>
          <w:rFonts w:ascii="Tahoma" w:hAnsi="Tahoma" w:cs="Tahoma"/>
          <w:b/>
          <w:sz w:val="20"/>
          <w:szCs w:val="20"/>
        </w:rPr>
        <w:t>Date: Wednesday, May 5, 2021</w:t>
      </w:r>
    </w:p>
    <w:p w:rsidR="000C2CAA" w:rsidRDefault="000C2CAA">
      <w:pPr>
        <w:jc w:val="center"/>
        <w:rPr>
          <w:rFonts w:ascii="Tahoma" w:hAnsi="Tahoma" w:cs="Tahoma"/>
          <w:b/>
          <w:sz w:val="20"/>
          <w:szCs w:val="20"/>
        </w:rPr>
      </w:pPr>
      <w:r>
        <w:rPr>
          <w:rFonts w:ascii="Tahoma" w:hAnsi="Tahoma" w:cs="Tahoma"/>
          <w:b/>
          <w:sz w:val="20"/>
          <w:szCs w:val="20"/>
        </w:rPr>
        <w:t>Zoom Meeting</w:t>
      </w:r>
    </w:p>
    <w:p w:rsidR="000C2CAA" w:rsidRDefault="000C2CAA">
      <w:pPr>
        <w:rPr>
          <w:rFonts w:ascii="Tahoma" w:hAnsi="Tahoma" w:cs="Tahoma"/>
          <w:b/>
          <w:sz w:val="20"/>
          <w:szCs w:val="20"/>
        </w:rPr>
      </w:pPr>
      <w:r>
        <w:rPr>
          <w:rFonts w:ascii="Tahoma" w:hAnsi="Tahoma" w:cs="Tahoma"/>
          <w:b/>
          <w:sz w:val="20"/>
          <w:szCs w:val="20"/>
        </w:rPr>
        <w:t xml:space="preserve">Present: </w:t>
      </w:r>
      <w:r>
        <w:rPr>
          <w:rFonts w:ascii="Tahoma" w:hAnsi="Tahoma" w:cs="Tahoma"/>
          <w:bCs/>
          <w:sz w:val="20"/>
          <w:szCs w:val="20"/>
        </w:rPr>
        <w:t>Jose Antonio Gomez, Annemick Schilder, Gerry Pantoja, Dorothy Farias, Felicia Dueñas, Laurie Arnold, Keith Barnard, Brian Cook, Raquel De Los Santo, Blane Schloo, Anne King</w:t>
      </w:r>
      <w:r>
        <w:rPr>
          <w:rFonts w:ascii="Tahoma" w:hAnsi="Tahoma" w:cs="Tahoma"/>
          <w:b/>
          <w:sz w:val="20"/>
          <w:szCs w:val="20"/>
        </w:rPr>
        <w:tab/>
      </w:r>
    </w:p>
    <w:p w:rsidR="000C2CAA" w:rsidRDefault="000C2CAA">
      <w:pPr>
        <w:rPr>
          <w:rFonts w:ascii="Tahoma" w:hAnsi="Tahoma" w:cs="Tahoma"/>
          <w:b/>
          <w:sz w:val="20"/>
          <w:szCs w:val="20"/>
        </w:rPr>
      </w:pPr>
      <w:r>
        <w:rPr>
          <w:rFonts w:ascii="Tahoma" w:hAnsi="Tahoma" w:cs="Tahoma"/>
          <w:b/>
          <w:sz w:val="20"/>
          <w:szCs w:val="20"/>
        </w:rPr>
        <w:t xml:space="preserve">Recorder:  </w:t>
      </w:r>
      <w:r>
        <w:rPr>
          <w:rFonts w:ascii="Tahoma" w:hAnsi="Tahoma" w:cs="Tahoma"/>
          <w:bCs/>
          <w:sz w:val="20"/>
          <w:szCs w:val="20"/>
        </w:rPr>
        <w:t>Eileen Crump</w:t>
      </w:r>
    </w:p>
    <w:tbl>
      <w:tblPr>
        <w:tblW w:w="14121" w:type="dxa"/>
        <w:tblLayout w:type="fixed"/>
        <w:tblLook w:val="0000" w:firstRow="0" w:lastRow="0" w:firstColumn="0" w:lastColumn="0" w:noHBand="0" w:noVBand="0"/>
      </w:tblPr>
      <w:tblGrid>
        <w:gridCol w:w="1923"/>
        <w:gridCol w:w="7696"/>
        <w:gridCol w:w="2438"/>
        <w:gridCol w:w="2064"/>
      </w:tblGrid>
      <w:tr w:rsidR="000C2CAA" w:rsidTr="00696CBA">
        <w:trPr>
          <w:trHeight w:val="389"/>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jc w:val="center"/>
              <w:rPr>
                <w:rFonts w:ascii="Tahoma" w:hAnsi="Tahoma" w:cs="Tahoma"/>
                <w:b/>
                <w:sz w:val="20"/>
                <w:szCs w:val="20"/>
              </w:rPr>
            </w:pPr>
            <w:r>
              <w:rPr>
                <w:rFonts w:ascii="Tahoma" w:hAnsi="Tahoma" w:cs="Tahoma"/>
                <w:b/>
                <w:sz w:val="20"/>
                <w:szCs w:val="20"/>
              </w:rPr>
              <w:t>Agenda Item</w:t>
            </w:r>
          </w:p>
          <w:p w:rsidR="000C2CAA" w:rsidRDefault="000C2CAA">
            <w:pPr>
              <w:jc w:val="center"/>
              <w:rPr>
                <w:rFonts w:ascii="Tahoma" w:hAnsi="Tahoma" w:cs="Tahoma"/>
                <w:b/>
                <w:sz w:val="20"/>
                <w:szCs w:val="20"/>
              </w:rPr>
            </w:pP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jc w:val="center"/>
              <w:rPr>
                <w:rFonts w:ascii="Tahoma" w:hAnsi="Tahoma" w:cs="Tahoma"/>
                <w:b/>
                <w:sz w:val="20"/>
                <w:szCs w:val="20"/>
              </w:rPr>
            </w:pPr>
            <w:r>
              <w:rPr>
                <w:rFonts w:ascii="Tahoma" w:hAnsi="Tahoma" w:cs="Tahoma"/>
                <w:b/>
                <w:sz w:val="20"/>
                <w:szCs w:val="20"/>
              </w:rPr>
              <w:t>Summary of Discussion</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jc w:val="center"/>
              <w:rPr>
                <w:rFonts w:ascii="Tahoma" w:hAnsi="Tahoma" w:cs="Tahoma"/>
                <w:b/>
                <w:sz w:val="20"/>
                <w:szCs w:val="20"/>
              </w:rPr>
            </w:pPr>
            <w:r>
              <w:rPr>
                <w:rFonts w:ascii="Tahoma" w:hAnsi="Tahoma" w:cs="Tahoma"/>
                <w:b/>
                <w:sz w:val="20"/>
                <w:szCs w:val="20"/>
              </w:rPr>
              <w:t>Action (If Required)</w:t>
            </w: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jc w:val="center"/>
            </w:pPr>
            <w:r>
              <w:rPr>
                <w:rFonts w:ascii="Tahoma" w:hAnsi="Tahoma" w:cs="Tahoma"/>
                <w:b/>
                <w:sz w:val="20"/>
                <w:szCs w:val="20"/>
              </w:rPr>
              <w:t>Assigned to:</w:t>
            </w:r>
          </w:p>
        </w:tc>
      </w:tr>
      <w:tr w:rsidR="000C2CAA" w:rsidTr="00696CBA">
        <w:trPr>
          <w:trHeight w:val="379"/>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Call to order</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The meeting was called to order at 4:04 p.m.</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New Agriculture Department</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Agriculture Department includes:</w:t>
            </w:r>
          </w:p>
          <w:p w:rsidR="000C2CAA" w:rsidRDefault="000C2CAA">
            <w:pPr>
              <w:rPr>
                <w:rFonts w:ascii="Tahoma" w:hAnsi="Tahoma" w:cs="Tahoma"/>
                <w:sz w:val="20"/>
                <w:szCs w:val="20"/>
              </w:rPr>
            </w:pPr>
          </w:p>
          <w:p w:rsidR="005946A8" w:rsidRDefault="005946A8">
            <w:pPr>
              <w:pStyle w:val="ListParagraph"/>
              <w:numPr>
                <w:ilvl w:val="0"/>
                <w:numId w:val="25"/>
              </w:numPr>
              <w:rPr>
                <w:rFonts w:ascii="Tahoma" w:hAnsi="Tahoma" w:cs="Tahoma"/>
                <w:sz w:val="20"/>
                <w:szCs w:val="20"/>
              </w:rPr>
            </w:pPr>
            <w:r>
              <w:rPr>
                <w:rFonts w:ascii="Tahoma" w:hAnsi="Tahoma" w:cs="Tahoma"/>
                <w:sz w:val="20"/>
                <w:szCs w:val="20"/>
              </w:rPr>
              <w:t>Agriculture Programs</w:t>
            </w:r>
          </w:p>
          <w:p w:rsidR="005946A8" w:rsidRDefault="005946A8" w:rsidP="005946A8">
            <w:pPr>
              <w:pStyle w:val="ListParagraph"/>
              <w:numPr>
                <w:ilvl w:val="1"/>
                <w:numId w:val="25"/>
              </w:numPr>
              <w:rPr>
                <w:rFonts w:ascii="Tahoma" w:hAnsi="Tahoma" w:cs="Tahoma"/>
                <w:sz w:val="20"/>
                <w:szCs w:val="20"/>
              </w:rPr>
            </w:pPr>
            <w:r>
              <w:rPr>
                <w:rFonts w:ascii="Tahoma" w:hAnsi="Tahoma" w:cs="Tahoma"/>
                <w:sz w:val="20"/>
                <w:szCs w:val="20"/>
              </w:rPr>
              <w:t>Ag Business</w:t>
            </w:r>
          </w:p>
          <w:p w:rsidR="005946A8" w:rsidRDefault="005946A8" w:rsidP="005946A8">
            <w:pPr>
              <w:pStyle w:val="ListParagraph"/>
              <w:numPr>
                <w:ilvl w:val="1"/>
                <w:numId w:val="25"/>
              </w:numPr>
              <w:rPr>
                <w:rFonts w:ascii="Tahoma" w:hAnsi="Tahoma" w:cs="Tahoma"/>
                <w:sz w:val="20"/>
                <w:szCs w:val="20"/>
              </w:rPr>
            </w:pPr>
            <w:r>
              <w:rPr>
                <w:rFonts w:ascii="Tahoma" w:hAnsi="Tahoma" w:cs="Tahoma"/>
                <w:sz w:val="20"/>
                <w:szCs w:val="20"/>
              </w:rPr>
              <w:t>Plant Science</w:t>
            </w:r>
          </w:p>
          <w:p w:rsidR="005946A8" w:rsidRDefault="005946A8" w:rsidP="005946A8">
            <w:pPr>
              <w:pStyle w:val="ListParagraph"/>
              <w:numPr>
                <w:ilvl w:val="1"/>
                <w:numId w:val="25"/>
              </w:numPr>
              <w:rPr>
                <w:rFonts w:ascii="Tahoma" w:hAnsi="Tahoma" w:cs="Tahoma"/>
                <w:sz w:val="20"/>
                <w:szCs w:val="20"/>
              </w:rPr>
            </w:pPr>
            <w:r>
              <w:rPr>
                <w:rFonts w:ascii="Tahoma" w:hAnsi="Tahoma" w:cs="Tahoma"/>
                <w:sz w:val="20"/>
                <w:szCs w:val="20"/>
              </w:rPr>
              <w:t>Food Safety</w:t>
            </w:r>
          </w:p>
          <w:p w:rsidR="005946A8" w:rsidRDefault="005946A8" w:rsidP="005946A8">
            <w:pPr>
              <w:pStyle w:val="ListParagraph"/>
              <w:numPr>
                <w:ilvl w:val="1"/>
                <w:numId w:val="25"/>
              </w:numPr>
              <w:rPr>
                <w:rFonts w:ascii="Tahoma" w:hAnsi="Tahoma" w:cs="Tahoma"/>
                <w:sz w:val="20"/>
                <w:szCs w:val="20"/>
              </w:rPr>
            </w:pPr>
            <w:r>
              <w:rPr>
                <w:rFonts w:ascii="Tahoma" w:hAnsi="Tahoma" w:cs="Tahoma"/>
                <w:sz w:val="20"/>
                <w:szCs w:val="20"/>
              </w:rPr>
              <w:t>Ag Field Supervisor</w:t>
            </w:r>
          </w:p>
          <w:p w:rsidR="000C2CAA" w:rsidRDefault="000C2CAA" w:rsidP="00472701">
            <w:pPr>
              <w:pStyle w:val="ListParagraph"/>
              <w:numPr>
                <w:ilvl w:val="1"/>
                <w:numId w:val="25"/>
              </w:numPr>
              <w:rPr>
                <w:rFonts w:ascii="Tahoma" w:hAnsi="Tahoma" w:cs="Tahoma"/>
                <w:sz w:val="20"/>
                <w:szCs w:val="20"/>
              </w:rPr>
            </w:pPr>
            <w:r>
              <w:rPr>
                <w:rFonts w:ascii="Tahoma" w:hAnsi="Tahoma" w:cs="Tahoma"/>
                <w:sz w:val="20"/>
                <w:szCs w:val="20"/>
              </w:rPr>
              <w:t xml:space="preserve">Veterinary </w:t>
            </w:r>
            <w:r w:rsidR="005946A8">
              <w:rPr>
                <w:rFonts w:ascii="Tahoma" w:hAnsi="Tahoma" w:cs="Tahoma"/>
                <w:sz w:val="20"/>
                <w:szCs w:val="20"/>
              </w:rPr>
              <w:t>Assistant/Technician Programs</w:t>
            </w:r>
          </w:p>
          <w:p w:rsidR="000C2CAA" w:rsidRDefault="000C2CAA">
            <w:pPr>
              <w:pStyle w:val="ListParagraph"/>
              <w:numPr>
                <w:ilvl w:val="0"/>
                <w:numId w:val="25"/>
              </w:numPr>
              <w:rPr>
                <w:rFonts w:ascii="Tahoma" w:hAnsi="Tahoma" w:cs="Tahoma"/>
                <w:sz w:val="20"/>
                <w:szCs w:val="20"/>
              </w:rPr>
            </w:pPr>
            <w:r>
              <w:rPr>
                <w:rFonts w:ascii="Tahoma" w:hAnsi="Tahoma" w:cs="Tahoma"/>
                <w:sz w:val="20"/>
                <w:szCs w:val="20"/>
              </w:rPr>
              <w:t>Water Science Program</w:t>
            </w:r>
          </w:p>
          <w:p w:rsidR="000C2CAA" w:rsidRDefault="000C2CAA">
            <w:pPr>
              <w:rPr>
                <w:rFonts w:ascii="Tahoma" w:hAnsi="Tahoma" w:cs="Tahoma"/>
                <w:sz w:val="20"/>
                <w:szCs w:val="20"/>
              </w:rPr>
            </w:pPr>
          </w:p>
          <w:p w:rsidR="000C2CAA" w:rsidRDefault="000C2CAA">
            <w:pPr>
              <w:rPr>
                <w:rFonts w:ascii="Tahoma" w:hAnsi="Tahoma" w:cs="Tahoma"/>
                <w:sz w:val="20"/>
                <w:szCs w:val="20"/>
              </w:rPr>
            </w:pPr>
            <w:r>
              <w:rPr>
                <w:rFonts w:ascii="Tahoma" w:hAnsi="Tahoma" w:cs="Tahoma"/>
                <w:sz w:val="20"/>
                <w:szCs w:val="20"/>
              </w:rPr>
              <w:t xml:space="preserve">Dorothy Farias was elected as the Department Chair to oversee the Agriculture Department. </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New Agriculture Department Logo</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 xml:space="preserve">Created by graphic designer Nick Chavira. </w:t>
            </w:r>
          </w:p>
          <w:p w:rsidR="000C2CAA" w:rsidRDefault="000C2CAA">
            <w:pPr>
              <w:rPr>
                <w:rFonts w:ascii="Tahoma" w:hAnsi="Tahoma" w:cs="Tahoma"/>
                <w:sz w:val="20"/>
                <w:szCs w:val="20"/>
              </w:rPr>
            </w:pPr>
          </w:p>
          <w:p w:rsidR="000C2CAA" w:rsidRDefault="000C2CAA">
            <w:pPr>
              <w:rPr>
                <w:rFonts w:ascii="Tahoma" w:hAnsi="Tahoma" w:cs="Tahoma"/>
                <w:sz w:val="20"/>
                <w:szCs w:val="20"/>
              </w:rPr>
            </w:pPr>
            <w:r>
              <w:rPr>
                <w:rFonts w:ascii="Tahoma" w:hAnsi="Tahoma" w:cs="Tahoma"/>
                <w:sz w:val="20"/>
                <w:szCs w:val="20"/>
              </w:rPr>
              <w:t xml:space="preserve">Symbols represents all the Agriculture Programs. </w:t>
            </w:r>
          </w:p>
          <w:p w:rsidR="000C2CAA" w:rsidRDefault="000C2CAA">
            <w:pPr>
              <w:pStyle w:val="ListParagraph"/>
              <w:numPr>
                <w:ilvl w:val="0"/>
                <w:numId w:val="29"/>
              </w:numPr>
              <w:rPr>
                <w:rFonts w:ascii="Tahoma" w:hAnsi="Tahoma" w:cs="Tahoma"/>
                <w:sz w:val="20"/>
                <w:szCs w:val="20"/>
              </w:rPr>
            </w:pPr>
            <w:r>
              <w:rPr>
                <w:rFonts w:ascii="Tahoma" w:hAnsi="Tahoma" w:cs="Tahoma"/>
                <w:sz w:val="20"/>
                <w:szCs w:val="20"/>
              </w:rPr>
              <w:t>Tree - Plant Science</w:t>
            </w:r>
          </w:p>
          <w:p w:rsidR="000C2CAA" w:rsidRDefault="000C2CAA">
            <w:pPr>
              <w:pStyle w:val="ListParagraph"/>
              <w:numPr>
                <w:ilvl w:val="0"/>
                <w:numId w:val="29"/>
              </w:numPr>
              <w:rPr>
                <w:rFonts w:ascii="Tahoma" w:hAnsi="Tahoma" w:cs="Tahoma"/>
                <w:sz w:val="20"/>
                <w:szCs w:val="20"/>
              </w:rPr>
            </w:pPr>
            <w:r>
              <w:rPr>
                <w:rFonts w:ascii="Tahoma" w:hAnsi="Tahoma" w:cs="Tahoma"/>
                <w:sz w:val="20"/>
                <w:szCs w:val="20"/>
              </w:rPr>
              <w:t>Microscope - Food Safety</w:t>
            </w:r>
          </w:p>
          <w:p w:rsidR="000C2CAA" w:rsidRDefault="000C2CAA">
            <w:pPr>
              <w:pStyle w:val="ListParagraph"/>
              <w:numPr>
                <w:ilvl w:val="0"/>
                <w:numId w:val="29"/>
              </w:numPr>
              <w:rPr>
                <w:rFonts w:ascii="Tahoma" w:hAnsi="Tahoma" w:cs="Tahoma"/>
                <w:sz w:val="20"/>
                <w:szCs w:val="20"/>
              </w:rPr>
            </w:pPr>
            <w:r>
              <w:rPr>
                <w:rFonts w:ascii="Tahoma" w:hAnsi="Tahoma" w:cs="Tahoma"/>
                <w:sz w:val="20"/>
                <w:szCs w:val="20"/>
              </w:rPr>
              <w:t>Fruits - Agricultural Business</w:t>
            </w:r>
          </w:p>
          <w:p w:rsidR="000C2CAA" w:rsidRDefault="000C2CAA">
            <w:pPr>
              <w:pStyle w:val="ListParagraph"/>
              <w:numPr>
                <w:ilvl w:val="0"/>
                <w:numId w:val="29"/>
              </w:numPr>
              <w:rPr>
                <w:rFonts w:ascii="Tahoma" w:hAnsi="Tahoma" w:cs="Tahoma"/>
                <w:sz w:val="20"/>
                <w:szCs w:val="20"/>
              </w:rPr>
            </w:pPr>
            <w:r>
              <w:rPr>
                <w:rFonts w:ascii="Tahoma" w:hAnsi="Tahoma" w:cs="Tahoma"/>
                <w:sz w:val="20"/>
                <w:szCs w:val="20"/>
              </w:rPr>
              <w:t>Animal silhouettes – Veterinary Technician</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r>
              <w:rPr>
                <w:rFonts w:ascii="Tahoma" w:hAnsi="Tahoma" w:cs="Tahoma"/>
                <w:sz w:val="20"/>
                <w:szCs w:val="20"/>
              </w:rPr>
              <w:t>Dorothy Farias</w:t>
            </w:r>
          </w:p>
        </w:tc>
      </w:tr>
      <w:tr w:rsidR="000C2CAA" w:rsidTr="00696CBA">
        <w:trPr>
          <w:trHeight w:val="505"/>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 xml:space="preserve">Agriculture Program Update </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Degrees &amp; Certificates Programs</w:t>
            </w:r>
          </w:p>
          <w:p w:rsidR="000C2CAA" w:rsidRDefault="000C2CAA">
            <w:pPr>
              <w:rPr>
                <w:rFonts w:ascii="Tahoma" w:hAnsi="Tahoma" w:cs="Tahoma"/>
                <w:sz w:val="20"/>
                <w:szCs w:val="20"/>
              </w:rPr>
            </w:pPr>
          </w:p>
          <w:p w:rsidR="000C2CAA" w:rsidRDefault="000C2CAA">
            <w:pPr>
              <w:rPr>
                <w:rFonts w:ascii="Tahoma" w:hAnsi="Tahoma" w:cs="Tahoma"/>
                <w:sz w:val="20"/>
                <w:szCs w:val="20"/>
              </w:rPr>
            </w:pPr>
            <w:r>
              <w:rPr>
                <w:rFonts w:ascii="Tahoma" w:hAnsi="Tahoma" w:cs="Tahoma"/>
                <w:sz w:val="20"/>
                <w:szCs w:val="20"/>
              </w:rPr>
              <w:t>Associate's Degree (AS)</w:t>
            </w:r>
          </w:p>
          <w:p w:rsidR="000C2CAA" w:rsidRDefault="000C2CAA">
            <w:pPr>
              <w:pStyle w:val="ListParagraph"/>
              <w:numPr>
                <w:ilvl w:val="0"/>
                <w:numId w:val="2"/>
              </w:numPr>
              <w:rPr>
                <w:rFonts w:ascii="Tahoma" w:hAnsi="Tahoma" w:cs="Tahoma"/>
                <w:sz w:val="20"/>
                <w:szCs w:val="20"/>
              </w:rPr>
            </w:pPr>
            <w:r>
              <w:rPr>
                <w:rFonts w:ascii="Tahoma" w:hAnsi="Tahoma" w:cs="Tahoma"/>
                <w:sz w:val="20"/>
                <w:szCs w:val="20"/>
              </w:rPr>
              <w:t>Agriculture Business – Associate Science Transfer (AST)</w:t>
            </w:r>
          </w:p>
          <w:p w:rsidR="000C2CAA" w:rsidRDefault="000C2CAA">
            <w:pPr>
              <w:pStyle w:val="ListParagraph"/>
              <w:numPr>
                <w:ilvl w:val="0"/>
                <w:numId w:val="2"/>
              </w:numPr>
              <w:rPr>
                <w:rFonts w:ascii="Tahoma" w:hAnsi="Tahoma" w:cs="Tahoma"/>
                <w:sz w:val="20"/>
                <w:szCs w:val="20"/>
              </w:rPr>
            </w:pPr>
            <w:r>
              <w:rPr>
                <w:rFonts w:ascii="Tahoma" w:hAnsi="Tahoma" w:cs="Tahoma"/>
                <w:sz w:val="20"/>
                <w:szCs w:val="20"/>
              </w:rPr>
              <w:t xml:space="preserve">Plant Science (AST) </w:t>
            </w:r>
          </w:p>
          <w:p w:rsidR="000C2CAA" w:rsidRDefault="005946A8">
            <w:pPr>
              <w:pStyle w:val="ListParagraph"/>
              <w:numPr>
                <w:ilvl w:val="0"/>
                <w:numId w:val="2"/>
              </w:numPr>
              <w:rPr>
                <w:rFonts w:ascii="Tahoma" w:hAnsi="Tahoma" w:cs="Tahoma"/>
                <w:sz w:val="20"/>
                <w:szCs w:val="20"/>
              </w:rPr>
            </w:pPr>
            <w:r>
              <w:rPr>
                <w:rFonts w:ascii="Tahoma" w:hAnsi="Tahoma" w:cs="Tahoma"/>
                <w:sz w:val="20"/>
                <w:szCs w:val="20"/>
              </w:rPr>
              <w:t>Veterinary Technology (F20</w:t>
            </w:r>
            <w:r w:rsidR="000C2CAA">
              <w:rPr>
                <w:rFonts w:ascii="Tahoma" w:hAnsi="Tahoma" w:cs="Tahoma"/>
                <w:sz w:val="20"/>
                <w:szCs w:val="20"/>
              </w:rPr>
              <w:t>)</w:t>
            </w:r>
          </w:p>
          <w:p w:rsidR="000C2CAA" w:rsidRDefault="000C2CAA">
            <w:pPr>
              <w:pStyle w:val="ListParagraph"/>
              <w:numPr>
                <w:ilvl w:val="0"/>
                <w:numId w:val="2"/>
              </w:numPr>
              <w:rPr>
                <w:rFonts w:ascii="Tahoma" w:hAnsi="Tahoma" w:cs="Tahoma"/>
                <w:sz w:val="20"/>
                <w:szCs w:val="20"/>
              </w:rPr>
            </w:pPr>
            <w:r>
              <w:rPr>
                <w:rFonts w:ascii="Tahoma" w:hAnsi="Tahoma" w:cs="Tahoma"/>
                <w:sz w:val="20"/>
                <w:szCs w:val="20"/>
              </w:rPr>
              <w:t>Food Safety (F21)</w:t>
            </w:r>
          </w:p>
          <w:p w:rsidR="000C2CAA" w:rsidRDefault="000C2CAA">
            <w:pPr>
              <w:rPr>
                <w:rFonts w:ascii="Tahoma" w:hAnsi="Tahoma" w:cs="Tahoma"/>
                <w:sz w:val="20"/>
                <w:szCs w:val="20"/>
              </w:rPr>
            </w:pPr>
            <w:r>
              <w:rPr>
                <w:rFonts w:ascii="Tahoma" w:hAnsi="Tahoma" w:cs="Tahoma"/>
                <w:sz w:val="20"/>
                <w:szCs w:val="20"/>
              </w:rPr>
              <w:t>Certificate of Achievement (COA)</w:t>
            </w:r>
          </w:p>
          <w:p w:rsidR="000C2CAA" w:rsidRDefault="000C2CAA">
            <w:pPr>
              <w:pStyle w:val="ListParagraph"/>
              <w:numPr>
                <w:ilvl w:val="0"/>
                <w:numId w:val="3"/>
              </w:numPr>
              <w:rPr>
                <w:rFonts w:ascii="Tahoma" w:hAnsi="Tahoma" w:cs="Tahoma"/>
                <w:sz w:val="20"/>
                <w:szCs w:val="20"/>
              </w:rPr>
            </w:pPr>
            <w:r>
              <w:rPr>
                <w:rFonts w:ascii="Tahoma" w:hAnsi="Tahoma" w:cs="Tahoma"/>
                <w:sz w:val="20"/>
                <w:szCs w:val="20"/>
              </w:rPr>
              <w:t>Plant Science – 21 units</w:t>
            </w:r>
          </w:p>
          <w:p w:rsidR="000C2CAA" w:rsidRDefault="000C2CAA">
            <w:pPr>
              <w:pStyle w:val="ListParagraph"/>
              <w:numPr>
                <w:ilvl w:val="0"/>
                <w:numId w:val="3"/>
              </w:numPr>
              <w:rPr>
                <w:rFonts w:ascii="Tahoma" w:hAnsi="Tahoma" w:cs="Tahoma"/>
                <w:sz w:val="20"/>
                <w:szCs w:val="20"/>
              </w:rPr>
            </w:pPr>
            <w:r>
              <w:rPr>
                <w:rFonts w:ascii="Tahoma" w:hAnsi="Tahoma" w:cs="Tahoma"/>
                <w:sz w:val="20"/>
                <w:szCs w:val="20"/>
              </w:rPr>
              <w:t>Food Safety (Fall 21) – 18 units</w:t>
            </w:r>
          </w:p>
          <w:p w:rsidR="000C2CAA" w:rsidRDefault="000C2CAA">
            <w:pPr>
              <w:pStyle w:val="ListParagraph"/>
              <w:numPr>
                <w:ilvl w:val="0"/>
                <w:numId w:val="3"/>
              </w:numPr>
              <w:rPr>
                <w:rFonts w:ascii="Tahoma" w:hAnsi="Tahoma" w:cs="Tahoma"/>
                <w:sz w:val="20"/>
                <w:szCs w:val="20"/>
              </w:rPr>
            </w:pPr>
            <w:r>
              <w:rPr>
                <w:rFonts w:ascii="Tahoma" w:hAnsi="Tahoma" w:cs="Tahoma"/>
                <w:sz w:val="20"/>
                <w:szCs w:val="20"/>
              </w:rPr>
              <w:t>Veterinary Assistant</w:t>
            </w:r>
            <w:r w:rsidR="005946A8">
              <w:rPr>
                <w:rFonts w:ascii="Tahoma" w:hAnsi="Tahoma" w:cs="Tahoma"/>
                <w:sz w:val="20"/>
                <w:szCs w:val="20"/>
              </w:rPr>
              <w:t xml:space="preserve"> (F20)</w:t>
            </w:r>
          </w:p>
          <w:p w:rsidR="000C2CAA" w:rsidRDefault="000C2CAA">
            <w:pPr>
              <w:pStyle w:val="ListParagraph"/>
              <w:numPr>
                <w:ilvl w:val="0"/>
                <w:numId w:val="3"/>
              </w:numPr>
              <w:rPr>
                <w:rFonts w:ascii="Tahoma" w:hAnsi="Tahoma" w:cs="Tahoma"/>
                <w:sz w:val="20"/>
                <w:szCs w:val="20"/>
              </w:rPr>
            </w:pPr>
            <w:r>
              <w:rPr>
                <w:rFonts w:ascii="Tahoma" w:hAnsi="Tahoma" w:cs="Tahoma"/>
                <w:sz w:val="20"/>
                <w:szCs w:val="20"/>
              </w:rPr>
              <w:t>AG Business (Fall 22)</w:t>
            </w:r>
            <w:r w:rsidR="00696586">
              <w:rPr>
                <w:rFonts w:ascii="Tahoma" w:hAnsi="Tahoma" w:cs="Tahoma"/>
                <w:sz w:val="20"/>
                <w:szCs w:val="20"/>
              </w:rPr>
              <w:t xml:space="preserve"> – Voted and approved to add to VC AG Program</w:t>
            </w:r>
          </w:p>
          <w:p w:rsidR="000C2CAA" w:rsidRDefault="000C2CAA">
            <w:pPr>
              <w:rPr>
                <w:rFonts w:ascii="Tahoma" w:hAnsi="Tahoma" w:cs="Tahoma"/>
                <w:sz w:val="20"/>
                <w:szCs w:val="20"/>
              </w:rPr>
            </w:pPr>
            <w:r>
              <w:rPr>
                <w:rFonts w:ascii="Tahoma" w:hAnsi="Tahoma" w:cs="Tahoma"/>
                <w:sz w:val="20"/>
                <w:szCs w:val="20"/>
              </w:rPr>
              <w:t xml:space="preserve">Certificate of Completion (COCN) </w:t>
            </w:r>
          </w:p>
          <w:p w:rsidR="000C2CAA" w:rsidRDefault="000C2CAA">
            <w:pPr>
              <w:pStyle w:val="ListParagraph"/>
              <w:numPr>
                <w:ilvl w:val="0"/>
                <w:numId w:val="4"/>
              </w:numPr>
              <w:rPr>
                <w:rFonts w:ascii="Tahoma" w:hAnsi="Tahoma" w:cs="Tahoma"/>
                <w:sz w:val="20"/>
                <w:szCs w:val="20"/>
              </w:rPr>
            </w:pPr>
            <w:r>
              <w:rPr>
                <w:rFonts w:ascii="Tahoma" w:hAnsi="Tahoma" w:cs="Tahoma"/>
                <w:sz w:val="20"/>
                <w:szCs w:val="20"/>
              </w:rPr>
              <w:t xml:space="preserve">Food Safety (Fall 21) – </w:t>
            </w:r>
            <w:r w:rsidR="005946A8">
              <w:rPr>
                <w:rFonts w:ascii="Tahoma" w:hAnsi="Tahoma" w:cs="Tahoma"/>
                <w:sz w:val="20"/>
                <w:szCs w:val="20"/>
              </w:rPr>
              <w:t>Non-Credit, all courses online except Food Microbiology</w:t>
            </w:r>
          </w:p>
          <w:p w:rsidR="000C2CAA" w:rsidRDefault="000C2CAA">
            <w:pPr>
              <w:pStyle w:val="ListParagraph"/>
              <w:numPr>
                <w:ilvl w:val="0"/>
                <w:numId w:val="4"/>
              </w:numPr>
              <w:rPr>
                <w:rFonts w:ascii="Tahoma" w:hAnsi="Tahoma" w:cs="Tahoma"/>
                <w:sz w:val="20"/>
                <w:szCs w:val="20"/>
              </w:rPr>
            </w:pPr>
            <w:r>
              <w:rPr>
                <w:rFonts w:ascii="Tahoma" w:hAnsi="Tahoma" w:cs="Tahoma"/>
                <w:sz w:val="20"/>
                <w:szCs w:val="20"/>
              </w:rPr>
              <w:lastRenderedPageBreak/>
              <w:t>Ag Field Supervisor (Fall 21) – Taught Bi-lingual, Non-Credit – 3 classes.</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730F65">
            <w:pPr>
              <w:rPr>
                <w:rFonts w:ascii="Tahoma" w:hAnsi="Tahoma" w:cs="Tahoma"/>
                <w:sz w:val="20"/>
                <w:szCs w:val="20"/>
              </w:rPr>
            </w:pPr>
            <w:r>
              <w:rPr>
                <w:rFonts w:ascii="Tahoma" w:hAnsi="Tahoma" w:cs="Tahoma"/>
                <w:b/>
                <w:sz w:val="20"/>
                <w:szCs w:val="20"/>
              </w:rPr>
              <w:lastRenderedPageBreak/>
              <w:t xml:space="preserve">Decision made to update </w:t>
            </w:r>
            <w:r w:rsidR="00AA5DAB">
              <w:rPr>
                <w:rFonts w:ascii="Tahoma" w:hAnsi="Tahoma" w:cs="Tahoma"/>
                <w:sz w:val="20"/>
                <w:szCs w:val="20"/>
              </w:rPr>
              <w:t xml:space="preserve">The following degrees/certs to </w:t>
            </w:r>
            <w:r>
              <w:rPr>
                <w:rFonts w:ascii="Tahoma" w:hAnsi="Tahoma" w:cs="Tahoma"/>
                <w:sz w:val="20"/>
                <w:szCs w:val="20"/>
              </w:rPr>
              <w:t xml:space="preserve">update ESRM V11 (Soil Sci) course reverting back to its original course ID of AG V04: </w:t>
            </w:r>
          </w:p>
          <w:p w:rsidR="00730F65" w:rsidRDefault="00730F65" w:rsidP="00730F65">
            <w:pPr>
              <w:pStyle w:val="ListParagraph"/>
              <w:numPr>
                <w:ilvl w:val="0"/>
                <w:numId w:val="31"/>
              </w:numPr>
              <w:rPr>
                <w:rFonts w:ascii="Tahoma" w:hAnsi="Tahoma" w:cs="Tahoma"/>
                <w:sz w:val="20"/>
                <w:szCs w:val="20"/>
              </w:rPr>
            </w:pPr>
            <w:r>
              <w:rPr>
                <w:rFonts w:ascii="Tahoma" w:hAnsi="Tahoma" w:cs="Tahoma"/>
                <w:sz w:val="20"/>
                <w:szCs w:val="20"/>
              </w:rPr>
              <w:t>Ag Bus AS-T</w:t>
            </w:r>
          </w:p>
          <w:p w:rsidR="00730F65" w:rsidRDefault="00730F65" w:rsidP="00730F65">
            <w:pPr>
              <w:pStyle w:val="ListParagraph"/>
              <w:numPr>
                <w:ilvl w:val="0"/>
                <w:numId w:val="31"/>
              </w:numPr>
              <w:rPr>
                <w:rFonts w:ascii="Tahoma" w:hAnsi="Tahoma" w:cs="Tahoma"/>
                <w:sz w:val="20"/>
                <w:szCs w:val="20"/>
              </w:rPr>
            </w:pPr>
            <w:r>
              <w:rPr>
                <w:rFonts w:ascii="Tahoma" w:hAnsi="Tahoma" w:cs="Tahoma"/>
                <w:sz w:val="20"/>
                <w:szCs w:val="20"/>
              </w:rPr>
              <w:t>Plant Sci AS-T</w:t>
            </w:r>
          </w:p>
          <w:p w:rsidR="00730F65" w:rsidRDefault="00730F65" w:rsidP="00730F65">
            <w:pPr>
              <w:pStyle w:val="ListParagraph"/>
              <w:numPr>
                <w:ilvl w:val="0"/>
                <w:numId w:val="31"/>
              </w:numPr>
              <w:rPr>
                <w:rFonts w:ascii="Tahoma" w:hAnsi="Tahoma" w:cs="Tahoma"/>
                <w:sz w:val="20"/>
                <w:szCs w:val="20"/>
              </w:rPr>
            </w:pPr>
            <w:r>
              <w:rPr>
                <w:rFonts w:ascii="Tahoma" w:hAnsi="Tahoma" w:cs="Tahoma"/>
                <w:sz w:val="20"/>
                <w:szCs w:val="20"/>
              </w:rPr>
              <w:t>Plant Sci COA</w:t>
            </w:r>
          </w:p>
          <w:p w:rsidR="00730F65" w:rsidRDefault="00730F65" w:rsidP="00730F65">
            <w:pPr>
              <w:pStyle w:val="ListParagraph"/>
              <w:numPr>
                <w:ilvl w:val="1"/>
                <w:numId w:val="31"/>
              </w:numPr>
              <w:rPr>
                <w:rFonts w:ascii="Tahoma" w:hAnsi="Tahoma" w:cs="Tahoma"/>
                <w:sz w:val="20"/>
                <w:szCs w:val="20"/>
              </w:rPr>
            </w:pPr>
            <w:r>
              <w:rPr>
                <w:rFonts w:ascii="Tahoma" w:hAnsi="Tahoma" w:cs="Tahoma"/>
                <w:sz w:val="20"/>
                <w:szCs w:val="20"/>
              </w:rPr>
              <w:t>Also adding AG V21, V22 and V32 as optional courses in COA</w:t>
            </w:r>
          </w:p>
          <w:p w:rsidR="00730F65" w:rsidRDefault="00730F65" w:rsidP="00730F65">
            <w:pPr>
              <w:pStyle w:val="ListParagraph"/>
              <w:numPr>
                <w:ilvl w:val="0"/>
                <w:numId w:val="31"/>
              </w:numPr>
              <w:rPr>
                <w:rFonts w:ascii="Tahoma" w:hAnsi="Tahoma" w:cs="Tahoma"/>
                <w:sz w:val="20"/>
                <w:szCs w:val="20"/>
              </w:rPr>
            </w:pPr>
            <w:r>
              <w:rPr>
                <w:rFonts w:ascii="Tahoma" w:hAnsi="Tahoma" w:cs="Tahoma"/>
                <w:sz w:val="20"/>
                <w:szCs w:val="20"/>
              </w:rPr>
              <w:t>Food Safety AS</w:t>
            </w:r>
          </w:p>
          <w:p w:rsidR="006A5186" w:rsidRDefault="006A5186" w:rsidP="006A5186">
            <w:pPr>
              <w:pStyle w:val="ListParagraph"/>
              <w:numPr>
                <w:ilvl w:val="0"/>
                <w:numId w:val="31"/>
              </w:numPr>
              <w:rPr>
                <w:rFonts w:ascii="Tahoma" w:hAnsi="Tahoma" w:cs="Tahoma"/>
                <w:sz w:val="20"/>
                <w:szCs w:val="20"/>
              </w:rPr>
            </w:pPr>
            <w:r>
              <w:rPr>
                <w:rFonts w:ascii="Tahoma" w:hAnsi="Tahoma" w:cs="Tahoma"/>
                <w:sz w:val="20"/>
                <w:szCs w:val="20"/>
              </w:rPr>
              <w:lastRenderedPageBreak/>
              <w:t>Ag Bus COA</w:t>
            </w:r>
          </w:p>
          <w:p w:rsidR="006A5186" w:rsidRDefault="006A5186" w:rsidP="006A5186">
            <w:pPr>
              <w:pStyle w:val="ListParagraph"/>
              <w:numPr>
                <w:ilvl w:val="1"/>
                <w:numId w:val="31"/>
              </w:numPr>
              <w:rPr>
                <w:rFonts w:ascii="Tahoma" w:hAnsi="Tahoma" w:cs="Tahoma"/>
                <w:sz w:val="20"/>
                <w:szCs w:val="20"/>
              </w:rPr>
            </w:pPr>
            <w:r>
              <w:rPr>
                <w:rFonts w:ascii="Tahoma" w:hAnsi="Tahoma" w:cs="Tahoma"/>
                <w:sz w:val="20"/>
                <w:szCs w:val="20"/>
              </w:rPr>
              <w:t xml:space="preserve">Applying for F22 Curriculum Approval </w:t>
            </w:r>
            <w:bookmarkStart w:id="0" w:name="_GoBack"/>
            <w:bookmarkEnd w:id="0"/>
          </w:p>
          <w:p w:rsidR="00730F65" w:rsidRDefault="00730F65" w:rsidP="00730F65">
            <w:pPr>
              <w:rPr>
                <w:rFonts w:ascii="Tahoma" w:hAnsi="Tahoma" w:cs="Tahoma"/>
                <w:sz w:val="20"/>
                <w:szCs w:val="20"/>
              </w:rPr>
            </w:pPr>
          </w:p>
          <w:p w:rsidR="00AA5DAB" w:rsidRDefault="00AA5DAB" w:rsidP="00AA5DAB">
            <w:pPr>
              <w:pStyle w:val="ListParagraph"/>
              <w:ind w:left="0"/>
              <w:rPr>
                <w:rFonts w:ascii="Tahoma" w:hAnsi="Tahoma" w:cs="Tahoma"/>
                <w:sz w:val="20"/>
                <w:szCs w:val="20"/>
              </w:rPr>
            </w:pPr>
            <w:r>
              <w:rPr>
                <w:rFonts w:ascii="Tahoma" w:hAnsi="Tahoma" w:cs="Tahoma"/>
                <w:sz w:val="20"/>
                <w:szCs w:val="20"/>
              </w:rPr>
              <w:t xml:space="preserve">(Suggestion by DM Farias, seconded by </w:t>
            </w:r>
            <w:r w:rsidR="003F368D">
              <w:rPr>
                <w:rFonts w:ascii="Tahoma" w:hAnsi="Tahoma" w:cs="Tahoma"/>
                <w:sz w:val="20"/>
                <w:szCs w:val="20"/>
              </w:rPr>
              <w:t>A. Schilde</w:t>
            </w:r>
            <w:r>
              <w:rPr>
                <w:rFonts w:ascii="Tahoma" w:hAnsi="Tahoma" w:cs="Tahoma"/>
                <w:sz w:val="20"/>
                <w:szCs w:val="20"/>
              </w:rPr>
              <w:t xml:space="preserve">r and     </w:t>
            </w:r>
          </w:p>
          <w:p w:rsidR="00AA5DAB" w:rsidRDefault="00AA5DAB" w:rsidP="00AA5DAB">
            <w:pPr>
              <w:pStyle w:val="ListParagraph"/>
              <w:ind w:left="0"/>
              <w:rPr>
                <w:rFonts w:ascii="Tahoma" w:hAnsi="Tahoma" w:cs="Tahoma"/>
                <w:sz w:val="20"/>
                <w:szCs w:val="20"/>
              </w:rPr>
            </w:pPr>
            <w:r>
              <w:rPr>
                <w:rFonts w:ascii="Tahoma" w:hAnsi="Tahoma" w:cs="Tahoma"/>
                <w:sz w:val="20"/>
                <w:szCs w:val="20"/>
              </w:rPr>
              <w:t>approved by advisory board members present)</w:t>
            </w:r>
          </w:p>
          <w:p w:rsidR="00730F65" w:rsidRPr="00730F65" w:rsidRDefault="00730F65" w:rsidP="00730F65">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lastRenderedPageBreak/>
              <w:t>Dorothy Farias</w:t>
            </w:r>
          </w:p>
          <w:p w:rsidR="000C2CAA" w:rsidRDefault="000C2CAA">
            <w:pPr>
              <w:rPr>
                <w:rFonts w:ascii="Tahoma" w:hAnsi="Tahoma" w:cs="Tahoma"/>
                <w:sz w:val="20"/>
                <w:szCs w:val="20"/>
              </w:rPr>
            </w:pPr>
          </w:p>
        </w:tc>
      </w:tr>
      <w:tr w:rsidR="000C2CAA" w:rsidTr="00696CBA">
        <w:trPr>
          <w:trHeight w:val="5005"/>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AG Courses Offered Fall 2020-Spring 2021</w:t>
            </w:r>
          </w:p>
          <w:p w:rsidR="000C2CAA" w:rsidRDefault="000C2CAA">
            <w:pPr>
              <w:rPr>
                <w:rFonts w:ascii="Tahoma" w:hAnsi="Tahoma" w:cs="Tahoma"/>
                <w:sz w:val="20"/>
                <w:szCs w:val="20"/>
              </w:rPr>
            </w:pP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Fall 2020 &amp;</w:t>
            </w:r>
            <w:r w:rsidR="002B790F">
              <w:rPr>
                <w:rFonts w:ascii="Tahoma" w:hAnsi="Tahoma" w:cs="Tahoma"/>
                <w:sz w:val="20"/>
                <w:szCs w:val="20"/>
              </w:rPr>
              <w:t xml:space="preserve"> Spring</w:t>
            </w:r>
            <w:r>
              <w:rPr>
                <w:rFonts w:ascii="Tahoma" w:hAnsi="Tahoma" w:cs="Tahoma"/>
                <w:sz w:val="20"/>
                <w:szCs w:val="20"/>
              </w:rPr>
              <w:t xml:space="preserve"> 2021 Courses:</w:t>
            </w:r>
          </w:p>
          <w:p w:rsidR="000C2CAA" w:rsidRDefault="000C2CAA">
            <w:pPr>
              <w:pStyle w:val="ListParagraph"/>
              <w:numPr>
                <w:ilvl w:val="0"/>
                <w:numId w:val="5"/>
              </w:numPr>
              <w:rPr>
                <w:rFonts w:ascii="Tahoma" w:hAnsi="Tahoma" w:cs="Tahoma"/>
                <w:sz w:val="20"/>
                <w:szCs w:val="20"/>
              </w:rPr>
            </w:pPr>
            <w:r>
              <w:rPr>
                <w:rFonts w:ascii="Tahoma" w:hAnsi="Tahoma" w:cs="Tahoma"/>
                <w:sz w:val="20"/>
                <w:szCs w:val="20"/>
              </w:rPr>
              <w:t>AG V01 – Ag &amp; Society – New GE course</w:t>
            </w:r>
          </w:p>
          <w:p w:rsidR="000C2CAA" w:rsidRDefault="000C2CAA">
            <w:pPr>
              <w:pStyle w:val="ListParagraph"/>
              <w:numPr>
                <w:ilvl w:val="0"/>
                <w:numId w:val="5"/>
              </w:numPr>
              <w:rPr>
                <w:rFonts w:ascii="Tahoma" w:hAnsi="Tahoma" w:cs="Tahoma"/>
                <w:sz w:val="20"/>
                <w:szCs w:val="20"/>
              </w:rPr>
            </w:pPr>
            <w:r>
              <w:rPr>
                <w:rFonts w:ascii="Tahoma" w:hAnsi="Tahoma" w:cs="Tahoma"/>
                <w:sz w:val="20"/>
                <w:szCs w:val="20"/>
              </w:rPr>
              <w:t>AG V06 – Plant Science – GE course</w:t>
            </w:r>
          </w:p>
          <w:p w:rsidR="000C2CAA" w:rsidRDefault="000C2CAA">
            <w:pPr>
              <w:pStyle w:val="ListParagraph"/>
              <w:numPr>
                <w:ilvl w:val="0"/>
                <w:numId w:val="5"/>
              </w:numPr>
              <w:rPr>
                <w:rFonts w:ascii="Tahoma" w:hAnsi="Tahoma" w:cs="Tahoma"/>
                <w:sz w:val="20"/>
                <w:szCs w:val="20"/>
              </w:rPr>
            </w:pPr>
            <w:r>
              <w:rPr>
                <w:rFonts w:ascii="Tahoma" w:hAnsi="Tahoma" w:cs="Tahoma"/>
                <w:sz w:val="20"/>
                <w:szCs w:val="20"/>
              </w:rPr>
              <w:t>AG V10 – Agriculture Business</w:t>
            </w:r>
          </w:p>
          <w:p w:rsidR="000C2CAA" w:rsidRDefault="000C2CAA">
            <w:pPr>
              <w:pStyle w:val="ListParagraph"/>
              <w:numPr>
                <w:ilvl w:val="0"/>
                <w:numId w:val="5"/>
              </w:numPr>
              <w:rPr>
                <w:rFonts w:ascii="Tahoma" w:hAnsi="Tahoma" w:cs="Tahoma"/>
                <w:sz w:val="20"/>
                <w:szCs w:val="20"/>
              </w:rPr>
            </w:pPr>
            <w:r>
              <w:rPr>
                <w:rFonts w:ascii="Tahoma" w:hAnsi="Tahoma" w:cs="Tahoma"/>
                <w:sz w:val="20"/>
                <w:szCs w:val="20"/>
              </w:rPr>
              <w:t>AG V12 – Agriculture Economics – GE course</w:t>
            </w:r>
          </w:p>
          <w:p w:rsidR="000C2CAA" w:rsidRDefault="000C2CAA">
            <w:pPr>
              <w:pStyle w:val="ListParagraph"/>
              <w:numPr>
                <w:ilvl w:val="0"/>
                <w:numId w:val="5"/>
              </w:numPr>
              <w:rPr>
                <w:rFonts w:ascii="Tahoma" w:hAnsi="Tahoma" w:cs="Tahoma"/>
                <w:sz w:val="20"/>
                <w:szCs w:val="20"/>
              </w:rPr>
            </w:pPr>
            <w:r>
              <w:rPr>
                <w:rFonts w:ascii="Tahoma" w:hAnsi="Tahoma" w:cs="Tahoma"/>
                <w:sz w:val="20"/>
                <w:szCs w:val="20"/>
              </w:rPr>
              <w:t>AG V13 – Computer Applications in Agriculture – summer semester</w:t>
            </w:r>
          </w:p>
          <w:p w:rsidR="000C2CAA" w:rsidRDefault="000C2CAA">
            <w:pPr>
              <w:pStyle w:val="ListParagraph"/>
              <w:numPr>
                <w:ilvl w:val="0"/>
                <w:numId w:val="5"/>
              </w:numPr>
              <w:rPr>
                <w:rFonts w:ascii="Tahoma" w:hAnsi="Tahoma" w:cs="Tahoma"/>
                <w:sz w:val="20"/>
                <w:szCs w:val="20"/>
              </w:rPr>
            </w:pPr>
            <w:r>
              <w:rPr>
                <w:rFonts w:ascii="Tahoma" w:hAnsi="Tahoma" w:cs="Tahoma"/>
                <w:sz w:val="20"/>
                <w:szCs w:val="20"/>
              </w:rPr>
              <w:t>AG V43 – Plant ID/Fall Specimens – New GE course</w:t>
            </w:r>
          </w:p>
          <w:p w:rsidR="000C2CAA" w:rsidRDefault="000C2CAA">
            <w:pPr>
              <w:rPr>
                <w:rFonts w:ascii="Tahoma" w:hAnsi="Tahoma" w:cs="Tahoma"/>
                <w:sz w:val="20"/>
                <w:szCs w:val="20"/>
              </w:rPr>
            </w:pPr>
            <w:r>
              <w:rPr>
                <w:rFonts w:ascii="Tahoma" w:hAnsi="Tahoma" w:cs="Tahoma"/>
                <w:sz w:val="20"/>
                <w:szCs w:val="20"/>
              </w:rPr>
              <w:t>Spring 2021 Courses:</w:t>
            </w:r>
          </w:p>
          <w:p w:rsidR="000C2CAA" w:rsidRDefault="000C2CAA">
            <w:pPr>
              <w:pStyle w:val="ListParagraph"/>
              <w:numPr>
                <w:ilvl w:val="0"/>
                <w:numId w:val="6"/>
              </w:numPr>
              <w:rPr>
                <w:rFonts w:ascii="Tahoma" w:hAnsi="Tahoma" w:cs="Tahoma"/>
                <w:sz w:val="20"/>
                <w:szCs w:val="20"/>
              </w:rPr>
            </w:pPr>
            <w:r>
              <w:rPr>
                <w:rFonts w:ascii="Tahoma" w:hAnsi="Tahoma" w:cs="Tahoma"/>
                <w:sz w:val="20"/>
                <w:szCs w:val="20"/>
              </w:rPr>
              <w:t>AG V14 – Agricultural Accounting</w:t>
            </w:r>
          </w:p>
          <w:p w:rsidR="000C2CAA" w:rsidRDefault="000C2CAA">
            <w:pPr>
              <w:pStyle w:val="ListParagraph"/>
              <w:numPr>
                <w:ilvl w:val="0"/>
                <w:numId w:val="6"/>
              </w:numPr>
              <w:rPr>
                <w:rFonts w:ascii="Tahoma" w:hAnsi="Tahoma" w:cs="Tahoma"/>
                <w:sz w:val="20"/>
                <w:szCs w:val="20"/>
              </w:rPr>
            </w:pPr>
            <w:r>
              <w:rPr>
                <w:rFonts w:ascii="Tahoma" w:hAnsi="Tahoma" w:cs="Tahoma"/>
                <w:sz w:val="20"/>
                <w:szCs w:val="20"/>
              </w:rPr>
              <w:t>AG V30 – Plant Propagation</w:t>
            </w:r>
          </w:p>
          <w:p w:rsidR="000C2CAA" w:rsidRDefault="000C2CAA">
            <w:pPr>
              <w:pStyle w:val="ListParagraph"/>
              <w:numPr>
                <w:ilvl w:val="0"/>
                <w:numId w:val="6"/>
              </w:numPr>
              <w:rPr>
                <w:rFonts w:ascii="Tahoma" w:hAnsi="Tahoma" w:cs="Tahoma"/>
                <w:sz w:val="20"/>
                <w:szCs w:val="20"/>
              </w:rPr>
            </w:pPr>
            <w:r>
              <w:rPr>
                <w:rFonts w:ascii="Tahoma" w:hAnsi="Tahoma" w:cs="Tahoma"/>
                <w:sz w:val="20"/>
                <w:szCs w:val="20"/>
              </w:rPr>
              <w:t>ESRM V11 – Soil Science – GE course</w:t>
            </w:r>
          </w:p>
          <w:p w:rsidR="000C2CAA" w:rsidRDefault="000C2CAA">
            <w:pPr>
              <w:pStyle w:val="ListParagraph"/>
              <w:numPr>
                <w:ilvl w:val="0"/>
                <w:numId w:val="6"/>
              </w:numPr>
              <w:rPr>
                <w:rFonts w:ascii="Tahoma" w:hAnsi="Tahoma" w:cs="Tahoma"/>
                <w:sz w:val="20"/>
                <w:szCs w:val="20"/>
              </w:rPr>
            </w:pPr>
            <w:r>
              <w:rPr>
                <w:rFonts w:ascii="Tahoma" w:hAnsi="Tahoma" w:cs="Tahoma"/>
                <w:sz w:val="20"/>
                <w:szCs w:val="20"/>
              </w:rPr>
              <w:t>AG V43 – Plant ID/Spring Specimens – New GE course</w:t>
            </w:r>
          </w:p>
          <w:p w:rsidR="000C2CAA" w:rsidRDefault="000C2CAA">
            <w:pPr>
              <w:pStyle w:val="ListParagraph"/>
              <w:numPr>
                <w:ilvl w:val="0"/>
                <w:numId w:val="6"/>
              </w:numPr>
              <w:rPr>
                <w:rFonts w:ascii="Tahoma" w:hAnsi="Tahoma" w:cs="Tahoma"/>
                <w:sz w:val="20"/>
                <w:szCs w:val="20"/>
              </w:rPr>
            </w:pPr>
            <w:r>
              <w:rPr>
                <w:rFonts w:ascii="Tahoma" w:hAnsi="Tahoma" w:cs="Tahoma"/>
                <w:sz w:val="20"/>
                <w:szCs w:val="20"/>
              </w:rPr>
              <w:t>AG V01 – AG &amp; Society (Also taught at Camarillo High School/Dual Enrollment) GE course</w:t>
            </w:r>
          </w:p>
          <w:p w:rsidR="000C2CAA" w:rsidRDefault="000C2CAA">
            <w:pPr>
              <w:pStyle w:val="ListParagraph"/>
              <w:numPr>
                <w:ilvl w:val="0"/>
                <w:numId w:val="6"/>
              </w:numPr>
              <w:rPr>
                <w:rFonts w:ascii="Tahoma" w:hAnsi="Tahoma" w:cs="Tahoma"/>
                <w:sz w:val="20"/>
                <w:szCs w:val="20"/>
              </w:rPr>
            </w:pPr>
            <w:r>
              <w:rPr>
                <w:rFonts w:ascii="Tahoma" w:hAnsi="Tahoma" w:cs="Tahoma"/>
                <w:sz w:val="20"/>
                <w:szCs w:val="20"/>
              </w:rPr>
              <w:t>AG V46/N136 – Introduction to Food Safety</w:t>
            </w:r>
            <w:r w:rsidR="00077E40">
              <w:rPr>
                <w:rFonts w:ascii="Tahoma" w:hAnsi="Tahoma" w:cs="Tahoma"/>
                <w:sz w:val="20"/>
                <w:szCs w:val="20"/>
              </w:rPr>
              <w:t xml:space="preserve"> – Credit and Non Credit</w:t>
            </w:r>
            <w:r>
              <w:rPr>
                <w:rFonts w:ascii="Tahoma" w:hAnsi="Tahoma" w:cs="Tahoma"/>
                <w:sz w:val="20"/>
                <w:szCs w:val="20"/>
              </w:rPr>
              <w:t xml:space="preserve"> (Overview course for </w:t>
            </w:r>
            <w:r w:rsidR="00077E40">
              <w:rPr>
                <w:rFonts w:ascii="Tahoma" w:hAnsi="Tahoma" w:cs="Tahoma"/>
                <w:sz w:val="20"/>
                <w:szCs w:val="20"/>
              </w:rPr>
              <w:t>those</w:t>
            </w:r>
            <w:r>
              <w:rPr>
                <w:rFonts w:ascii="Tahoma" w:hAnsi="Tahoma" w:cs="Tahoma"/>
                <w:sz w:val="20"/>
                <w:szCs w:val="20"/>
              </w:rPr>
              <w:t xml:space="preserve"> interested in studying Food Safety.)</w:t>
            </w:r>
          </w:p>
          <w:p w:rsidR="000C2CAA" w:rsidRDefault="000C2CAA">
            <w:pPr>
              <w:rPr>
                <w:rFonts w:ascii="Tahoma" w:hAnsi="Tahoma" w:cs="Tahoma"/>
                <w:sz w:val="20"/>
                <w:szCs w:val="20"/>
              </w:rPr>
            </w:pPr>
            <w:r>
              <w:rPr>
                <w:rFonts w:ascii="Tahoma" w:hAnsi="Tahoma" w:cs="Tahoma"/>
                <w:sz w:val="20"/>
                <w:szCs w:val="20"/>
              </w:rPr>
              <w:t>Summer 2021</w:t>
            </w:r>
          </w:p>
          <w:p w:rsidR="000C2CAA" w:rsidRDefault="000C2CAA">
            <w:pPr>
              <w:pStyle w:val="ListParagraph"/>
              <w:numPr>
                <w:ilvl w:val="0"/>
                <w:numId w:val="7"/>
              </w:numPr>
              <w:rPr>
                <w:rFonts w:ascii="Tahoma" w:hAnsi="Tahoma" w:cs="Tahoma"/>
                <w:sz w:val="20"/>
                <w:szCs w:val="20"/>
              </w:rPr>
            </w:pPr>
            <w:r>
              <w:rPr>
                <w:rFonts w:ascii="Tahoma" w:hAnsi="Tahoma" w:cs="Tahoma"/>
                <w:sz w:val="20"/>
                <w:szCs w:val="20"/>
              </w:rPr>
              <w:t>AG V61 – Introduction to Animal Science – Transferable New GE Course, can be used as part of the Agriculture elective courses.  (Developed for students not interested in the Veterinary Technician program.)</w:t>
            </w:r>
          </w:p>
          <w:p w:rsidR="000C2CAA" w:rsidRDefault="000C2CAA">
            <w:pPr>
              <w:rPr>
                <w:rFonts w:ascii="Tahoma" w:hAnsi="Tahoma" w:cs="Tahoma"/>
                <w:sz w:val="20"/>
                <w:szCs w:val="20"/>
              </w:rPr>
            </w:pP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New AG Courses for Fall 2021</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New Courses Fall 2021</w:t>
            </w:r>
          </w:p>
          <w:p w:rsidR="000C2CAA" w:rsidRDefault="000C2CAA">
            <w:pPr>
              <w:pStyle w:val="ListParagraph"/>
              <w:numPr>
                <w:ilvl w:val="0"/>
                <w:numId w:val="7"/>
              </w:numPr>
              <w:rPr>
                <w:rFonts w:ascii="Tahoma" w:hAnsi="Tahoma" w:cs="Tahoma"/>
                <w:sz w:val="20"/>
                <w:szCs w:val="20"/>
              </w:rPr>
            </w:pPr>
            <w:r>
              <w:rPr>
                <w:rFonts w:ascii="Tahoma" w:hAnsi="Tahoma" w:cs="Tahoma"/>
                <w:sz w:val="20"/>
                <w:szCs w:val="20"/>
              </w:rPr>
              <w:t>AG V21 – Intro to Integrated Pest Management (Approved for Fall 2021, but not scheduled to be offered yet)</w:t>
            </w:r>
          </w:p>
          <w:p w:rsidR="00730F65" w:rsidRDefault="00730F65" w:rsidP="00730F65">
            <w:pPr>
              <w:pStyle w:val="ListParagraph"/>
              <w:numPr>
                <w:ilvl w:val="1"/>
                <w:numId w:val="7"/>
              </w:numPr>
              <w:rPr>
                <w:rFonts w:ascii="Tahoma" w:hAnsi="Tahoma" w:cs="Tahoma"/>
                <w:sz w:val="20"/>
                <w:szCs w:val="20"/>
              </w:rPr>
            </w:pPr>
            <w:r>
              <w:rPr>
                <w:rFonts w:ascii="Tahoma" w:hAnsi="Tahoma" w:cs="Tahoma"/>
                <w:sz w:val="20"/>
                <w:szCs w:val="20"/>
              </w:rPr>
              <w:t>Added to Plant Sci COA under Optional/Additional Courses</w:t>
            </w:r>
          </w:p>
          <w:p w:rsidR="000C2CAA" w:rsidRDefault="000C2CAA">
            <w:pPr>
              <w:pStyle w:val="ListParagraph"/>
              <w:numPr>
                <w:ilvl w:val="0"/>
                <w:numId w:val="7"/>
              </w:numPr>
              <w:rPr>
                <w:rFonts w:ascii="Tahoma" w:hAnsi="Tahoma" w:cs="Tahoma"/>
                <w:sz w:val="20"/>
                <w:szCs w:val="20"/>
              </w:rPr>
            </w:pPr>
            <w:r>
              <w:rPr>
                <w:rFonts w:ascii="Tahoma" w:hAnsi="Tahoma" w:cs="Tahoma"/>
                <w:sz w:val="20"/>
                <w:szCs w:val="20"/>
              </w:rPr>
              <w:t>AG V22 – Intro to Plant Pathology - New GE course (Approved for Fall 2021, but not scheduled to be offered yet)</w:t>
            </w:r>
          </w:p>
          <w:p w:rsidR="00730F65" w:rsidRPr="00730F65" w:rsidRDefault="00730F65" w:rsidP="00730F65">
            <w:pPr>
              <w:pStyle w:val="ListParagraph"/>
              <w:numPr>
                <w:ilvl w:val="1"/>
                <w:numId w:val="7"/>
              </w:numPr>
              <w:rPr>
                <w:rFonts w:ascii="Tahoma" w:hAnsi="Tahoma" w:cs="Tahoma"/>
                <w:sz w:val="20"/>
                <w:szCs w:val="20"/>
              </w:rPr>
            </w:pPr>
            <w:r>
              <w:rPr>
                <w:rFonts w:ascii="Tahoma" w:hAnsi="Tahoma" w:cs="Tahoma"/>
                <w:sz w:val="20"/>
                <w:szCs w:val="20"/>
              </w:rPr>
              <w:t>Added to Plant Sci COA under Optional/Additional Courses</w:t>
            </w:r>
          </w:p>
          <w:p w:rsidR="000C2CAA" w:rsidRDefault="000C2CAA">
            <w:pPr>
              <w:pStyle w:val="ListParagraph"/>
              <w:numPr>
                <w:ilvl w:val="0"/>
                <w:numId w:val="7"/>
              </w:numPr>
              <w:rPr>
                <w:rFonts w:ascii="Tahoma" w:hAnsi="Tahoma" w:cs="Tahoma"/>
                <w:sz w:val="20"/>
                <w:szCs w:val="20"/>
              </w:rPr>
            </w:pPr>
            <w:r>
              <w:rPr>
                <w:rFonts w:ascii="Tahoma" w:hAnsi="Tahoma" w:cs="Tahoma"/>
                <w:sz w:val="20"/>
                <w:szCs w:val="20"/>
              </w:rPr>
              <w:t>AG V04 – Soil Science (Formerly ESRM V11) GE course</w:t>
            </w:r>
          </w:p>
          <w:p w:rsidR="00730F65" w:rsidRDefault="00730F65" w:rsidP="00730F65">
            <w:pPr>
              <w:pStyle w:val="ListParagraph"/>
              <w:numPr>
                <w:ilvl w:val="1"/>
                <w:numId w:val="7"/>
              </w:numPr>
              <w:rPr>
                <w:rFonts w:ascii="Tahoma" w:hAnsi="Tahoma" w:cs="Tahoma"/>
                <w:sz w:val="20"/>
                <w:szCs w:val="20"/>
              </w:rPr>
            </w:pPr>
            <w:r>
              <w:rPr>
                <w:rFonts w:ascii="Tahoma" w:hAnsi="Tahoma" w:cs="Tahoma"/>
                <w:sz w:val="20"/>
                <w:szCs w:val="20"/>
              </w:rPr>
              <w:t>Updated All AS-T degrees and COAs to reflect change from ESRM back to AG V04</w:t>
            </w:r>
          </w:p>
          <w:p w:rsidR="00730F65" w:rsidRDefault="00730F65" w:rsidP="00730F65">
            <w:pPr>
              <w:pStyle w:val="ListParagraph"/>
              <w:numPr>
                <w:ilvl w:val="2"/>
                <w:numId w:val="7"/>
              </w:numPr>
              <w:rPr>
                <w:rFonts w:ascii="Tahoma" w:hAnsi="Tahoma" w:cs="Tahoma"/>
                <w:sz w:val="20"/>
                <w:szCs w:val="20"/>
              </w:rPr>
            </w:pPr>
            <w:r>
              <w:rPr>
                <w:rFonts w:ascii="Tahoma" w:hAnsi="Tahoma" w:cs="Tahoma"/>
                <w:sz w:val="20"/>
                <w:szCs w:val="20"/>
              </w:rPr>
              <w:t>Will appear in Fall 2022 catalog as AG V04</w:t>
            </w:r>
          </w:p>
          <w:p w:rsidR="000C2CAA" w:rsidRDefault="000C2CAA">
            <w:pPr>
              <w:pStyle w:val="ListParagraph"/>
              <w:numPr>
                <w:ilvl w:val="0"/>
                <w:numId w:val="7"/>
              </w:numPr>
              <w:rPr>
                <w:rFonts w:ascii="Tahoma" w:hAnsi="Tahoma" w:cs="Tahoma"/>
                <w:sz w:val="20"/>
                <w:szCs w:val="20"/>
              </w:rPr>
            </w:pPr>
            <w:r>
              <w:rPr>
                <w:rFonts w:ascii="Tahoma" w:hAnsi="Tahoma" w:cs="Tahoma"/>
                <w:sz w:val="20"/>
                <w:szCs w:val="20"/>
              </w:rPr>
              <w:t>AG N150 – HR for AG Field Supervisors</w:t>
            </w:r>
          </w:p>
          <w:p w:rsidR="000C2CAA" w:rsidRDefault="000C2CAA">
            <w:pPr>
              <w:pStyle w:val="ListParagraph"/>
              <w:numPr>
                <w:ilvl w:val="0"/>
                <w:numId w:val="7"/>
              </w:numPr>
              <w:rPr>
                <w:rFonts w:ascii="Tahoma" w:hAnsi="Tahoma" w:cs="Tahoma"/>
                <w:sz w:val="20"/>
                <w:szCs w:val="20"/>
              </w:rPr>
            </w:pPr>
            <w:r>
              <w:rPr>
                <w:rFonts w:ascii="Tahoma" w:hAnsi="Tahoma" w:cs="Tahoma"/>
                <w:sz w:val="20"/>
                <w:szCs w:val="20"/>
              </w:rPr>
              <w:t>AG N151 – Ag Laws &amp; Regs for</w:t>
            </w:r>
            <w:r w:rsidR="00077E40">
              <w:rPr>
                <w:rFonts w:ascii="Tahoma" w:hAnsi="Tahoma" w:cs="Tahoma"/>
                <w:sz w:val="20"/>
                <w:szCs w:val="20"/>
              </w:rPr>
              <w:t xml:space="preserve"> Field Supervisors </w:t>
            </w:r>
          </w:p>
          <w:p w:rsidR="000C2CAA" w:rsidRDefault="000C2CAA">
            <w:pPr>
              <w:pStyle w:val="ListParagraph"/>
              <w:numPr>
                <w:ilvl w:val="0"/>
                <w:numId w:val="7"/>
              </w:numPr>
              <w:rPr>
                <w:rFonts w:ascii="Tahoma" w:hAnsi="Tahoma" w:cs="Tahoma"/>
                <w:sz w:val="20"/>
                <w:szCs w:val="20"/>
              </w:rPr>
            </w:pPr>
            <w:r>
              <w:rPr>
                <w:rFonts w:ascii="Tahoma" w:hAnsi="Tahoma" w:cs="Tahoma"/>
                <w:sz w:val="20"/>
                <w:szCs w:val="20"/>
              </w:rPr>
              <w:lastRenderedPageBreak/>
              <w:t>DM V11 – Intro to Ag Heavy-Duty Diesel Repair (Approved for Fall 2021, but not scheduled to be offered yet)</w:t>
            </w:r>
          </w:p>
          <w:p w:rsidR="000C2CAA" w:rsidRDefault="000C2CAA" w:rsidP="00077E40">
            <w:pPr>
              <w:pStyle w:val="ListParagraph"/>
              <w:numPr>
                <w:ilvl w:val="0"/>
                <w:numId w:val="7"/>
              </w:numPr>
              <w:rPr>
                <w:rFonts w:ascii="Tahoma" w:hAnsi="Tahoma" w:cs="Tahoma"/>
                <w:sz w:val="20"/>
                <w:szCs w:val="20"/>
              </w:rPr>
            </w:pPr>
            <w:r>
              <w:rPr>
                <w:rFonts w:ascii="Tahoma" w:hAnsi="Tahoma" w:cs="Tahoma"/>
                <w:sz w:val="20"/>
                <w:szCs w:val="20"/>
              </w:rPr>
              <w:t>DM V45 – Heavy-Duty Diesel Powertrains (Approved for Fall 2021, but not scheduled to be offered yet)</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tc>
      </w:tr>
      <w:tr w:rsidR="000C2CAA" w:rsidTr="00696CBA">
        <w:trPr>
          <w:trHeight w:val="55"/>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AG Course/Program Enrollment Data</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 xml:space="preserve">Data from the last three academic years indicates that the number of students enrolled in agriculture classes are fluctuating due to the program being relatively new. </w:t>
            </w:r>
          </w:p>
          <w:p w:rsidR="000C2CAA" w:rsidRDefault="000C2CAA">
            <w:pPr>
              <w:rPr>
                <w:rFonts w:ascii="Tahoma" w:hAnsi="Tahoma" w:cs="Tahoma"/>
                <w:sz w:val="20"/>
                <w:szCs w:val="20"/>
              </w:rPr>
            </w:pPr>
          </w:p>
          <w:p w:rsidR="000C2CAA" w:rsidRDefault="000C2CAA">
            <w:pPr>
              <w:rPr>
                <w:rFonts w:ascii="Tahoma" w:hAnsi="Tahoma" w:cs="Tahoma"/>
                <w:sz w:val="20"/>
                <w:szCs w:val="20"/>
              </w:rPr>
            </w:pPr>
            <w:r>
              <w:rPr>
                <w:rFonts w:ascii="Tahoma" w:hAnsi="Tahoma" w:cs="Tahoma"/>
                <w:sz w:val="20"/>
                <w:szCs w:val="20"/>
              </w:rPr>
              <w:t xml:space="preserve">Plant Science classes have high enrollments. Agriculture Business classes have low enrollment, so there is a </w:t>
            </w:r>
            <w:r w:rsidR="00472701">
              <w:rPr>
                <w:rFonts w:ascii="Tahoma" w:hAnsi="Tahoma" w:cs="Tahoma"/>
                <w:sz w:val="20"/>
                <w:szCs w:val="20"/>
              </w:rPr>
              <w:t>marketing</w:t>
            </w:r>
            <w:r>
              <w:rPr>
                <w:rFonts w:ascii="Tahoma" w:hAnsi="Tahoma" w:cs="Tahoma"/>
                <w:sz w:val="20"/>
                <w:szCs w:val="20"/>
              </w:rPr>
              <w:t xml:space="preserve"> campaign to help increase enrollment. The marketing campaign advertises locally and statewide since classes are online. Possible cause of low enrollment is fraudulent students’ enrollments. There will be another social media campaign in fall 2021 to help increase enrollment.  </w:t>
            </w:r>
          </w:p>
          <w:p w:rsidR="000C2CAA" w:rsidRDefault="000C2CAA">
            <w:pPr>
              <w:rPr>
                <w:rFonts w:ascii="Tahoma" w:hAnsi="Tahoma" w:cs="Tahoma"/>
                <w:sz w:val="20"/>
                <w:szCs w:val="20"/>
              </w:rPr>
            </w:pP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813EB8" w:rsidRDefault="002A1CA1">
            <w:pPr>
              <w:rPr>
                <w:rFonts w:ascii="Tahoma" w:hAnsi="Tahoma" w:cs="Tahoma"/>
                <w:b/>
                <w:sz w:val="20"/>
                <w:szCs w:val="20"/>
                <w:highlight w:val="green"/>
              </w:rPr>
            </w:pPr>
            <w:r w:rsidRPr="002A1CA1">
              <w:rPr>
                <w:rFonts w:ascii="Tahoma" w:hAnsi="Tahoma" w:cs="Tahoma"/>
                <w:b/>
                <w:sz w:val="20"/>
                <w:szCs w:val="20"/>
                <w:highlight w:val="green"/>
              </w:rPr>
              <w:t xml:space="preserve">UPDATE: </w:t>
            </w:r>
          </w:p>
          <w:p w:rsidR="000C2CAA" w:rsidRPr="002A1CA1" w:rsidRDefault="002A1CA1">
            <w:pPr>
              <w:rPr>
                <w:rFonts w:ascii="Tahoma" w:hAnsi="Tahoma" w:cs="Tahoma"/>
                <w:b/>
                <w:sz w:val="20"/>
                <w:szCs w:val="20"/>
              </w:rPr>
            </w:pPr>
            <w:r w:rsidRPr="002A1CA1">
              <w:rPr>
                <w:rFonts w:ascii="Tahoma" w:hAnsi="Tahoma" w:cs="Tahoma"/>
                <w:b/>
                <w:sz w:val="20"/>
                <w:szCs w:val="20"/>
                <w:highlight w:val="green"/>
              </w:rPr>
              <w:t>Fall 2021 Enrollments for both Plant Science and Ag Business are Strong and HIGHER than last 3 years</w:t>
            </w:r>
            <w:r>
              <w:rPr>
                <w:rFonts w:ascii="Tahoma" w:hAnsi="Tahoma" w:cs="Tahoma"/>
                <w:b/>
                <w:sz w:val="20"/>
                <w:szCs w:val="20"/>
                <w:highlight w:val="green"/>
              </w:rPr>
              <w:t xml:space="preserve"> in all Courses offered Fall 2021</w:t>
            </w:r>
            <w:r w:rsidRPr="002A1CA1">
              <w:rPr>
                <w:rFonts w:ascii="Tahoma" w:hAnsi="Tahoma" w:cs="Tahoma"/>
                <w:b/>
                <w:sz w:val="20"/>
                <w:szCs w:val="20"/>
                <w:highlight w:val="green"/>
              </w:rPr>
              <w:t>!</w:t>
            </w: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Felicia Dueñas</w:t>
            </w:r>
          </w:p>
          <w:p w:rsidR="000C2CAA" w:rsidRDefault="000C2CAA">
            <w:pPr>
              <w:rPr>
                <w:rFonts w:ascii="Tahoma" w:hAnsi="Tahoma" w:cs="Tahoma"/>
                <w:sz w:val="20"/>
                <w:szCs w:val="20"/>
              </w:rPr>
            </w:pPr>
          </w:p>
          <w:p w:rsidR="000C2CAA" w:rsidRDefault="000C2CAA">
            <w:pPr>
              <w:rPr>
                <w:rFonts w:ascii="Tahoma" w:hAnsi="Tahoma" w:cs="Tahoma"/>
                <w:sz w:val="20"/>
                <w:szCs w:val="20"/>
              </w:rPr>
            </w:pPr>
          </w:p>
          <w:p w:rsidR="000C2CAA" w:rsidRDefault="000C2CAA">
            <w:pPr>
              <w:rPr>
                <w:rFonts w:ascii="Tahoma" w:hAnsi="Tahoma" w:cs="Tahoma"/>
                <w:sz w:val="20"/>
                <w:szCs w:val="20"/>
              </w:rPr>
            </w:pPr>
          </w:p>
          <w:p w:rsidR="000C2CAA" w:rsidRDefault="000C2CAA">
            <w:pPr>
              <w:rPr>
                <w:rFonts w:ascii="Tahoma" w:hAnsi="Tahoma" w:cs="Tahoma"/>
                <w:sz w:val="20"/>
                <w:szCs w:val="20"/>
              </w:rPr>
            </w:pP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Adjacent Advisory Boards</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pStyle w:val="ListParagraph"/>
              <w:numPr>
                <w:ilvl w:val="0"/>
                <w:numId w:val="8"/>
              </w:numPr>
              <w:rPr>
                <w:rFonts w:ascii="Tahoma" w:hAnsi="Tahoma" w:cs="Tahoma"/>
                <w:sz w:val="20"/>
                <w:szCs w:val="20"/>
              </w:rPr>
            </w:pPr>
            <w:r>
              <w:rPr>
                <w:rFonts w:ascii="Tahoma" w:hAnsi="Tahoma" w:cs="Tahoma"/>
                <w:sz w:val="20"/>
                <w:szCs w:val="20"/>
              </w:rPr>
              <w:t>Veterinary Technology Program (required for Accreditation)</w:t>
            </w:r>
          </w:p>
          <w:p w:rsidR="000C2CAA" w:rsidRDefault="000C2CAA">
            <w:pPr>
              <w:pStyle w:val="ListParagraph"/>
              <w:numPr>
                <w:ilvl w:val="0"/>
                <w:numId w:val="8"/>
              </w:numPr>
              <w:rPr>
                <w:rFonts w:ascii="Tahoma" w:hAnsi="Tahoma" w:cs="Tahoma"/>
                <w:sz w:val="20"/>
                <w:szCs w:val="20"/>
              </w:rPr>
            </w:pPr>
            <w:r>
              <w:rPr>
                <w:rFonts w:ascii="Tahoma" w:hAnsi="Tahoma" w:cs="Tahoma"/>
                <w:sz w:val="20"/>
                <w:szCs w:val="20"/>
              </w:rPr>
              <w:t>Agriculture Field Supervisor</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Felicia Dueñas</w:t>
            </w: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Program Graduate Feedback</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Maribel Saucedo, a graduate of the Ventura College Agriculture Program, said she appreciates the opportunity that the Agriculture Program gave her to engage with agriculture industries, attend field trips and tours. Maribel said the Ventura College courses prepared her for classes at Fresno State where she is currently majoring in Agriculture</w:t>
            </w:r>
            <w:r w:rsidR="00BE264A">
              <w:rPr>
                <w:rFonts w:ascii="Tahoma" w:hAnsi="Tahoma" w:cs="Tahoma"/>
                <w:sz w:val="20"/>
                <w:szCs w:val="20"/>
              </w:rPr>
              <w:t xml:space="preserve"> Business</w:t>
            </w:r>
            <w:r>
              <w:rPr>
                <w:rFonts w:ascii="Tahoma" w:hAnsi="Tahoma" w:cs="Tahoma"/>
                <w:sz w:val="20"/>
                <w:szCs w:val="20"/>
              </w:rPr>
              <w:t xml:space="preserve">. She attributes her current job </w:t>
            </w:r>
            <w:r w:rsidR="00BE264A">
              <w:rPr>
                <w:rFonts w:ascii="Tahoma" w:hAnsi="Tahoma" w:cs="Tahoma"/>
                <w:sz w:val="20"/>
                <w:szCs w:val="20"/>
              </w:rPr>
              <w:t xml:space="preserve">at Associate’s Insectary </w:t>
            </w:r>
            <w:r w:rsidR="002B790F">
              <w:rPr>
                <w:rFonts w:ascii="Tahoma" w:hAnsi="Tahoma" w:cs="Tahoma"/>
                <w:sz w:val="20"/>
                <w:szCs w:val="20"/>
              </w:rPr>
              <w:t>with</w:t>
            </w:r>
            <w:r>
              <w:rPr>
                <w:rFonts w:ascii="Tahoma" w:hAnsi="Tahoma" w:cs="Tahoma"/>
                <w:sz w:val="20"/>
                <w:szCs w:val="20"/>
              </w:rPr>
              <w:t xml:space="preserve"> a Ventura College Agriculture industry partner</w:t>
            </w:r>
            <w:r w:rsidR="00BE264A">
              <w:rPr>
                <w:rFonts w:ascii="Tahoma" w:hAnsi="Tahoma" w:cs="Tahoma"/>
                <w:sz w:val="20"/>
                <w:szCs w:val="20"/>
              </w:rPr>
              <w:t xml:space="preserve"> as a result of being active in VC’s Ag program</w:t>
            </w:r>
            <w:r>
              <w:rPr>
                <w:rFonts w:ascii="Tahoma" w:hAnsi="Tahoma" w:cs="Tahoma"/>
                <w:sz w:val="20"/>
                <w:szCs w:val="20"/>
              </w:rPr>
              <w:t xml:space="preserve">. </w:t>
            </w:r>
          </w:p>
          <w:p w:rsidR="000C2CAA" w:rsidRDefault="000C2CAA">
            <w:pPr>
              <w:rPr>
                <w:rFonts w:ascii="Tahoma" w:hAnsi="Tahoma" w:cs="Tahoma"/>
                <w:sz w:val="20"/>
                <w:szCs w:val="20"/>
              </w:rPr>
            </w:pPr>
          </w:p>
          <w:p w:rsidR="000C2CAA" w:rsidRDefault="000C2CAA" w:rsidP="00BE264A">
            <w:pPr>
              <w:rPr>
                <w:rFonts w:ascii="Tahoma" w:hAnsi="Tahoma" w:cs="Tahoma"/>
                <w:sz w:val="20"/>
                <w:szCs w:val="20"/>
              </w:rPr>
            </w:pPr>
            <w:r>
              <w:rPr>
                <w:rFonts w:ascii="Tahoma" w:hAnsi="Tahoma" w:cs="Tahoma"/>
                <w:sz w:val="20"/>
                <w:szCs w:val="20"/>
              </w:rPr>
              <w:t xml:space="preserve">Cassandra </w:t>
            </w:r>
            <w:r w:rsidR="00BE264A">
              <w:rPr>
                <w:rFonts w:ascii="Tahoma" w:hAnsi="Tahoma" w:cs="Tahoma"/>
                <w:sz w:val="20"/>
                <w:szCs w:val="20"/>
              </w:rPr>
              <w:t>Martinez</w:t>
            </w:r>
            <w:r>
              <w:rPr>
                <w:rFonts w:ascii="Tahoma" w:hAnsi="Tahoma" w:cs="Tahoma"/>
                <w:sz w:val="20"/>
                <w:szCs w:val="20"/>
              </w:rPr>
              <w:t xml:space="preserve">, a graduate of the Ventura College Agriculture Program, is currently attending Cal Poly </w:t>
            </w:r>
            <w:r w:rsidR="00BE264A">
              <w:rPr>
                <w:rFonts w:ascii="Tahoma" w:hAnsi="Tahoma" w:cs="Tahoma"/>
                <w:sz w:val="20"/>
                <w:szCs w:val="20"/>
              </w:rPr>
              <w:t>SLO</w:t>
            </w:r>
            <w:r>
              <w:rPr>
                <w:rFonts w:ascii="Tahoma" w:hAnsi="Tahoma" w:cs="Tahoma"/>
                <w:sz w:val="20"/>
                <w:szCs w:val="20"/>
              </w:rPr>
              <w:t>. Cassandra is grateful for her courses that prepared her for the classes at Cal Poly. The Agriculture Program gave her real world experiences. She enjoyed all the field trips and activities provided by the Agriculture Department. Cassandra wants the Advisory Board to know that the Ventura College Agriculture caliber of classes are on par with or better than those at Cal Poly. Cassandra said that saving money attending Ventura College made it easier to transfer to Cal Poly</w:t>
            </w:r>
            <w:r w:rsidR="00BE264A">
              <w:rPr>
                <w:rFonts w:ascii="Tahoma" w:hAnsi="Tahoma" w:cs="Tahoma"/>
                <w:sz w:val="20"/>
                <w:szCs w:val="20"/>
              </w:rPr>
              <w:t xml:space="preserve"> SLO</w:t>
            </w:r>
            <w:r>
              <w:rPr>
                <w:rFonts w:ascii="Tahoma" w:hAnsi="Tahoma" w:cs="Tahoma"/>
                <w:sz w:val="20"/>
                <w:szCs w:val="20"/>
              </w:rPr>
              <w:t>.</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p w:rsidR="000C2CAA" w:rsidRDefault="000C2CAA">
            <w:pPr>
              <w:rPr>
                <w:rFonts w:ascii="Tahoma" w:hAnsi="Tahoma" w:cs="Tahoma"/>
                <w:sz w:val="20"/>
                <w:szCs w:val="20"/>
              </w:rPr>
            </w:pPr>
          </w:p>
          <w:p w:rsidR="000C2CAA" w:rsidRDefault="000C2CAA">
            <w:pPr>
              <w:rPr>
                <w:rFonts w:ascii="Tahoma" w:hAnsi="Tahoma" w:cs="Tahoma"/>
                <w:sz w:val="20"/>
                <w:szCs w:val="20"/>
              </w:rPr>
            </w:pPr>
          </w:p>
          <w:p w:rsidR="000C2CAA" w:rsidRDefault="000C2CAA">
            <w:pPr>
              <w:rPr>
                <w:rFonts w:ascii="Tahoma" w:hAnsi="Tahoma" w:cs="Tahoma"/>
                <w:sz w:val="20"/>
                <w:szCs w:val="20"/>
              </w:rPr>
            </w:pP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Ventura College Avocado Learning Lab</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The Grand Opening for the Avocado Orchard took place in December 2019. The Grand Opening was featured in:</w:t>
            </w:r>
          </w:p>
          <w:p w:rsidR="000C2CAA" w:rsidRDefault="000C2CAA">
            <w:pPr>
              <w:pStyle w:val="ListParagraph"/>
              <w:numPr>
                <w:ilvl w:val="0"/>
                <w:numId w:val="9"/>
              </w:numPr>
              <w:rPr>
                <w:rFonts w:ascii="Tahoma" w:hAnsi="Tahoma" w:cs="Tahoma"/>
                <w:sz w:val="20"/>
                <w:szCs w:val="20"/>
              </w:rPr>
            </w:pPr>
            <w:r>
              <w:rPr>
                <w:rFonts w:ascii="Tahoma" w:hAnsi="Tahoma" w:cs="Tahoma"/>
                <w:sz w:val="20"/>
                <w:szCs w:val="20"/>
              </w:rPr>
              <w:t>The Packer</w:t>
            </w:r>
          </w:p>
          <w:p w:rsidR="000C2CAA" w:rsidRDefault="000C2CAA">
            <w:pPr>
              <w:pStyle w:val="ListParagraph"/>
              <w:numPr>
                <w:ilvl w:val="0"/>
                <w:numId w:val="9"/>
              </w:numPr>
              <w:rPr>
                <w:rFonts w:ascii="Tahoma" w:hAnsi="Tahoma" w:cs="Tahoma"/>
                <w:sz w:val="20"/>
                <w:szCs w:val="20"/>
              </w:rPr>
            </w:pPr>
            <w:r>
              <w:rPr>
                <w:rFonts w:ascii="Tahoma" w:hAnsi="Tahoma" w:cs="Tahoma"/>
                <w:sz w:val="20"/>
                <w:szCs w:val="20"/>
              </w:rPr>
              <w:t>NPR-KCLY</w:t>
            </w:r>
          </w:p>
          <w:p w:rsidR="000C2CAA" w:rsidRDefault="000C2CAA">
            <w:pPr>
              <w:pStyle w:val="ListParagraph"/>
              <w:numPr>
                <w:ilvl w:val="0"/>
                <w:numId w:val="9"/>
              </w:numPr>
              <w:rPr>
                <w:rFonts w:ascii="Tahoma" w:hAnsi="Tahoma" w:cs="Tahoma"/>
                <w:sz w:val="20"/>
                <w:szCs w:val="20"/>
              </w:rPr>
            </w:pPr>
            <w:r>
              <w:rPr>
                <w:rFonts w:ascii="Tahoma" w:hAnsi="Tahoma" w:cs="Tahoma"/>
                <w:sz w:val="20"/>
                <w:szCs w:val="20"/>
              </w:rPr>
              <w:t>VC Report</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Lab/Facility Technician</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The Lab/Facility Technician Position will be posted by May 2021. (Start Date July 1, 2021)</w:t>
            </w:r>
          </w:p>
          <w:p w:rsidR="000C2CAA" w:rsidRDefault="000C2CAA">
            <w:pPr>
              <w:pStyle w:val="ListParagraph"/>
              <w:numPr>
                <w:ilvl w:val="0"/>
                <w:numId w:val="20"/>
              </w:numPr>
              <w:rPr>
                <w:rFonts w:ascii="Tahoma" w:hAnsi="Tahoma" w:cs="Tahoma"/>
                <w:sz w:val="20"/>
                <w:szCs w:val="20"/>
              </w:rPr>
            </w:pPr>
            <w:r>
              <w:rPr>
                <w:rFonts w:ascii="Tahoma" w:hAnsi="Tahoma" w:cs="Tahoma"/>
                <w:sz w:val="20"/>
                <w:szCs w:val="20"/>
              </w:rPr>
              <w:t xml:space="preserve">Responsibilities: </w:t>
            </w:r>
          </w:p>
          <w:p w:rsidR="000C2CAA" w:rsidRDefault="000C2CAA">
            <w:pPr>
              <w:pStyle w:val="ListParagraph"/>
              <w:numPr>
                <w:ilvl w:val="0"/>
                <w:numId w:val="21"/>
              </w:numPr>
              <w:rPr>
                <w:rFonts w:ascii="Tahoma" w:hAnsi="Tahoma" w:cs="Tahoma"/>
                <w:sz w:val="20"/>
                <w:szCs w:val="20"/>
              </w:rPr>
            </w:pPr>
            <w:r>
              <w:rPr>
                <w:rFonts w:ascii="Tahoma" w:hAnsi="Tahoma" w:cs="Tahoma"/>
                <w:sz w:val="20"/>
                <w:szCs w:val="20"/>
              </w:rPr>
              <w:t>Care and maintenance of lab facilities.</w:t>
            </w:r>
          </w:p>
          <w:p w:rsidR="000C2CAA" w:rsidRDefault="000C2CAA">
            <w:pPr>
              <w:pStyle w:val="ListParagraph"/>
              <w:numPr>
                <w:ilvl w:val="0"/>
                <w:numId w:val="21"/>
              </w:numPr>
              <w:rPr>
                <w:rFonts w:ascii="Tahoma" w:hAnsi="Tahoma" w:cs="Tahoma"/>
                <w:sz w:val="20"/>
                <w:szCs w:val="20"/>
              </w:rPr>
            </w:pPr>
            <w:r>
              <w:rPr>
                <w:rFonts w:ascii="Tahoma" w:hAnsi="Tahoma" w:cs="Tahoma"/>
                <w:sz w:val="20"/>
                <w:szCs w:val="20"/>
              </w:rPr>
              <w:t>Avocado orchard upkeep.</w:t>
            </w:r>
          </w:p>
          <w:p w:rsidR="000C2CAA" w:rsidRDefault="000C2CAA">
            <w:pPr>
              <w:pStyle w:val="ListParagraph"/>
              <w:numPr>
                <w:ilvl w:val="0"/>
                <w:numId w:val="21"/>
              </w:numPr>
              <w:rPr>
                <w:rFonts w:ascii="Tahoma" w:hAnsi="Tahoma" w:cs="Tahoma"/>
                <w:sz w:val="20"/>
                <w:szCs w:val="20"/>
              </w:rPr>
            </w:pPr>
            <w:r>
              <w:rPr>
                <w:rFonts w:ascii="Tahoma" w:hAnsi="Tahoma" w:cs="Tahoma"/>
                <w:sz w:val="20"/>
                <w:szCs w:val="20"/>
              </w:rPr>
              <w:t>Assist with lab preparations.</w:t>
            </w:r>
          </w:p>
          <w:p w:rsidR="000C2CAA" w:rsidRDefault="000C2CAA">
            <w:pPr>
              <w:pStyle w:val="ListParagraph"/>
              <w:numPr>
                <w:ilvl w:val="0"/>
                <w:numId w:val="21"/>
              </w:numPr>
              <w:rPr>
                <w:rFonts w:ascii="Tahoma" w:hAnsi="Tahoma" w:cs="Tahoma"/>
                <w:sz w:val="20"/>
                <w:szCs w:val="20"/>
              </w:rPr>
            </w:pPr>
            <w:r>
              <w:rPr>
                <w:rFonts w:ascii="Tahoma" w:hAnsi="Tahoma" w:cs="Tahoma"/>
                <w:sz w:val="20"/>
                <w:szCs w:val="20"/>
              </w:rPr>
              <w:t>Overseeing student workers</w:t>
            </w:r>
          </w:p>
          <w:p w:rsidR="007A34F6" w:rsidRPr="00472701" w:rsidRDefault="00472701" w:rsidP="00472701">
            <w:pPr>
              <w:rPr>
                <w:rFonts w:ascii="Tahoma" w:hAnsi="Tahoma" w:cs="Tahoma"/>
                <w:b/>
                <w:sz w:val="20"/>
                <w:szCs w:val="20"/>
              </w:rPr>
            </w:pPr>
            <w:r w:rsidRPr="00472701">
              <w:rPr>
                <w:rFonts w:ascii="Tahoma" w:hAnsi="Tahoma" w:cs="Tahoma"/>
                <w:b/>
                <w:sz w:val="20"/>
                <w:szCs w:val="20"/>
                <w:highlight w:val="green"/>
              </w:rPr>
              <w:lastRenderedPageBreak/>
              <w:t>UPDATE: Hired Plant Science Lab Tech to start Sept 1 2021</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Events &amp; Developments</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Fall 2019 Events</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CTE Open House October 2019</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PMA Fresh Summit</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Fresno State CC AG Leadership Conference</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Food Safety Trainings:</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FSVP (November)</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HACCP (December)</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Ventura County High School Recruitment</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Local Field Trips</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Limoneira</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San Miguel Produce</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Associates</w:t>
            </w:r>
          </w:p>
          <w:p w:rsidR="000C2CAA" w:rsidRDefault="000C2CAA">
            <w:pPr>
              <w:rPr>
                <w:rFonts w:ascii="Tahoma" w:hAnsi="Tahoma" w:cs="Tahoma"/>
                <w:sz w:val="20"/>
                <w:szCs w:val="20"/>
              </w:rPr>
            </w:pPr>
          </w:p>
          <w:p w:rsidR="000C2CAA" w:rsidRDefault="000C2CAA">
            <w:pPr>
              <w:rPr>
                <w:rFonts w:ascii="Tahoma" w:hAnsi="Tahoma" w:cs="Tahoma"/>
                <w:sz w:val="20"/>
                <w:szCs w:val="20"/>
              </w:rPr>
            </w:pPr>
          </w:p>
          <w:p w:rsidR="000C2CAA" w:rsidRDefault="000C2CAA">
            <w:pPr>
              <w:rPr>
                <w:rFonts w:ascii="Tahoma" w:hAnsi="Tahoma" w:cs="Tahoma"/>
                <w:sz w:val="20"/>
                <w:szCs w:val="20"/>
              </w:rPr>
            </w:pPr>
            <w:r>
              <w:rPr>
                <w:rFonts w:ascii="Tahoma" w:hAnsi="Tahoma" w:cs="Tahoma"/>
                <w:sz w:val="20"/>
                <w:szCs w:val="20"/>
              </w:rPr>
              <w:t>Spring 2020</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New Plant Science Instructor: Deanna Vega (Teaches</w:t>
            </w:r>
            <w:r w:rsidR="007A34F6">
              <w:rPr>
                <w:rFonts w:ascii="Tahoma" w:hAnsi="Tahoma" w:cs="Tahoma"/>
                <w:sz w:val="20"/>
                <w:szCs w:val="20"/>
              </w:rPr>
              <w:t xml:space="preserve"> 1-2 courses/semester</w:t>
            </w:r>
            <w:r>
              <w:rPr>
                <w:rFonts w:ascii="Tahoma" w:hAnsi="Tahoma" w:cs="Tahoma"/>
                <w:sz w:val="20"/>
                <w:szCs w:val="20"/>
              </w:rPr>
              <w:t>: AG V06, AG V30, AG V42, AG V43)</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Santa Paula High School Dual Enrollment</w:t>
            </w:r>
          </w:p>
          <w:p w:rsidR="000C2CAA" w:rsidRDefault="000C2CAA">
            <w:pPr>
              <w:pStyle w:val="ListParagraph"/>
              <w:rPr>
                <w:rFonts w:ascii="Tahoma" w:hAnsi="Tahoma" w:cs="Tahoma"/>
                <w:sz w:val="20"/>
                <w:szCs w:val="20"/>
              </w:rPr>
            </w:pPr>
            <w:r>
              <w:rPr>
                <w:rFonts w:ascii="Tahoma" w:hAnsi="Tahoma" w:cs="Tahoma"/>
                <w:sz w:val="20"/>
                <w:szCs w:val="20"/>
              </w:rPr>
              <w:t>AG V10 (Was canceled</w:t>
            </w:r>
            <w:r w:rsidR="007A34F6">
              <w:rPr>
                <w:rFonts w:ascii="Tahoma" w:hAnsi="Tahoma" w:cs="Tahoma"/>
                <w:sz w:val="20"/>
                <w:szCs w:val="20"/>
              </w:rPr>
              <w:t xml:space="preserve"> in April</w:t>
            </w:r>
            <w:r>
              <w:rPr>
                <w:rFonts w:ascii="Tahoma" w:hAnsi="Tahoma" w:cs="Tahoma"/>
                <w:sz w:val="20"/>
                <w:szCs w:val="20"/>
              </w:rPr>
              <w:t xml:space="preserve"> due to Covid.)</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Student Trips</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World AG Expo – February 2020</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 xml:space="preserve">AG Ambassador Conference at Cal Poly </w:t>
            </w:r>
            <w:r w:rsidR="007A34F6">
              <w:rPr>
                <w:rFonts w:ascii="Tahoma" w:hAnsi="Tahoma" w:cs="Tahoma"/>
                <w:sz w:val="20"/>
                <w:szCs w:val="20"/>
              </w:rPr>
              <w:t>(Jan 2020)</w:t>
            </w:r>
          </w:p>
          <w:p w:rsidR="000C2CAA" w:rsidRDefault="000C2CAA">
            <w:pPr>
              <w:rPr>
                <w:rFonts w:ascii="Tahoma" w:hAnsi="Tahoma" w:cs="Tahoma"/>
                <w:sz w:val="20"/>
                <w:szCs w:val="20"/>
              </w:rPr>
            </w:pPr>
            <w:r>
              <w:rPr>
                <w:rFonts w:ascii="Tahoma" w:hAnsi="Tahoma" w:cs="Tahoma"/>
                <w:sz w:val="20"/>
                <w:szCs w:val="20"/>
              </w:rPr>
              <w:t>Fall 2020</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Cal AG Leadership Conference (October 2020) Virtually hosted by Chico State</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Career Pathways Panel (Webinar)</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Ventura County Farm Day Virtual Tours (November 2020)</w:t>
            </w:r>
          </w:p>
          <w:p w:rsidR="000C2CAA" w:rsidRPr="007A34F6" w:rsidRDefault="000C2CAA" w:rsidP="007A34F6">
            <w:pPr>
              <w:ind w:left="360"/>
              <w:rPr>
                <w:rFonts w:ascii="Tahoma" w:hAnsi="Tahoma" w:cs="Tahoma"/>
                <w:sz w:val="20"/>
                <w:szCs w:val="20"/>
              </w:rPr>
            </w:pPr>
          </w:p>
          <w:p w:rsidR="000C2CAA" w:rsidRDefault="000C2CAA">
            <w:pPr>
              <w:rPr>
                <w:rFonts w:ascii="Tahoma" w:hAnsi="Tahoma" w:cs="Tahoma"/>
                <w:sz w:val="20"/>
                <w:szCs w:val="20"/>
              </w:rPr>
            </w:pPr>
            <w:r>
              <w:rPr>
                <w:rFonts w:ascii="Tahoma" w:hAnsi="Tahoma" w:cs="Tahoma"/>
                <w:sz w:val="20"/>
                <w:szCs w:val="20"/>
              </w:rPr>
              <w:t>Spring 2021</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World Ag Exp (Virtual, February 2021)</w:t>
            </w:r>
          </w:p>
          <w:p w:rsidR="007A34F6" w:rsidRDefault="007A34F6" w:rsidP="007A34F6">
            <w:pPr>
              <w:pStyle w:val="ListParagraph"/>
              <w:numPr>
                <w:ilvl w:val="0"/>
                <w:numId w:val="26"/>
              </w:numPr>
              <w:rPr>
                <w:rFonts w:ascii="Tahoma" w:hAnsi="Tahoma" w:cs="Tahoma"/>
                <w:sz w:val="20"/>
                <w:szCs w:val="20"/>
              </w:rPr>
            </w:pPr>
            <w:r>
              <w:rPr>
                <w:rFonts w:ascii="Tahoma" w:hAnsi="Tahoma" w:cs="Tahoma"/>
                <w:sz w:val="20"/>
                <w:szCs w:val="20"/>
              </w:rPr>
              <w:t>AG Ambassador Conference (April 2021 Virtual, hosted by SLO)</w:t>
            </w:r>
          </w:p>
          <w:p w:rsidR="000C2CAA" w:rsidRDefault="000C2CAA" w:rsidP="007A34F6">
            <w:pPr>
              <w:pStyle w:val="ListParagraph"/>
              <w:numPr>
                <w:ilvl w:val="0"/>
                <w:numId w:val="26"/>
              </w:numPr>
              <w:rPr>
                <w:rFonts w:ascii="Tahoma" w:hAnsi="Tahoma" w:cs="Tahoma"/>
                <w:sz w:val="20"/>
                <w:szCs w:val="20"/>
              </w:rPr>
            </w:pPr>
            <w:r>
              <w:rPr>
                <w:rFonts w:ascii="Tahoma" w:hAnsi="Tahoma" w:cs="Tahoma"/>
                <w:sz w:val="20"/>
                <w:szCs w:val="20"/>
              </w:rPr>
              <w:t>Ventura College Career Fair (Virtual)</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p w:rsidR="000C2CAA" w:rsidRDefault="000C2CAA">
            <w:pPr>
              <w:rPr>
                <w:rFonts w:ascii="Tahoma" w:hAnsi="Tahoma" w:cs="Tahoma"/>
                <w:sz w:val="20"/>
                <w:szCs w:val="20"/>
              </w:rPr>
            </w:pPr>
          </w:p>
        </w:tc>
      </w:tr>
      <w:tr w:rsidR="000C2CAA"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Website Redesign &amp; Social Media Campaign</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Agriculture Department webpage under construction. Each agriculture program will have a landing page.</w:t>
            </w:r>
          </w:p>
          <w:p w:rsidR="000C2CAA" w:rsidRDefault="000C2CAA">
            <w:pPr>
              <w:pStyle w:val="ListParagraph"/>
              <w:numPr>
                <w:ilvl w:val="0"/>
                <w:numId w:val="16"/>
              </w:numPr>
              <w:rPr>
                <w:rFonts w:ascii="Tahoma" w:hAnsi="Tahoma" w:cs="Tahoma"/>
                <w:sz w:val="20"/>
                <w:szCs w:val="20"/>
              </w:rPr>
            </w:pPr>
            <w:r>
              <w:rPr>
                <w:rFonts w:ascii="Tahoma" w:hAnsi="Tahoma" w:cs="Tahoma"/>
                <w:sz w:val="20"/>
                <w:szCs w:val="20"/>
              </w:rPr>
              <w:t>Agriculture Business</w:t>
            </w:r>
          </w:p>
          <w:p w:rsidR="000C2CAA" w:rsidRDefault="000C2CAA">
            <w:pPr>
              <w:pStyle w:val="ListParagraph"/>
              <w:numPr>
                <w:ilvl w:val="0"/>
                <w:numId w:val="16"/>
              </w:numPr>
              <w:rPr>
                <w:rFonts w:ascii="Tahoma" w:hAnsi="Tahoma" w:cs="Tahoma"/>
                <w:sz w:val="20"/>
                <w:szCs w:val="20"/>
              </w:rPr>
            </w:pPr>
            <w:r>
              <w:rPr>
                <w:rFonts w:ascii="Tahoma" w:hAnsi="Tahoma" w:cs="Tahoma"/>
                <w:sz w:val="20"/>
                <w:szCs w:val="20"/>
              </w:rPr>
              <w:t>Plant Science</w:t>
            </w:r>
          </w:p>
          <w:p w:rsidR="000C2CAA" w:rsidRDefault="000C2CAA">
            <w:pPr>
              <w:pStyle w:val="ListParagraph"/>
              <w:numPr>
                <w:ilvl w:val="0"/>
                <w:numId w:val="16"/>
              </w:numPr>
              <w:rPr>
                <w:rFonts w:ascii="Tahoma" w:hAnsi="Tahoma" w:cs="Tahoma"/>
                <w:sz w:val="20"/>
                <w:szCs w:val="20"/>
              </w:rPr>
            </w:pPr>
            <w:r>
              <w:rPr>
                <w:rFonts w:ascii="Tahoma" w:hAnsi="Tahoma" w:cs="Tahoma"/>
                <w:sz w:val="20"/>
                <w:szCs w:val="20"/>
              </w:rPr>
              <w:t>Food Safety</w:t>
            </w:r>
          </w:p>
          <w:p w:rsidR="000C2CAA" w:rsidRDefault="000C2CAA">
            <w:pPr>
              <w:pStyle w:val="ListParagraph"/>
              <w:numPr>
                <w:ilvl w:val="0"/>
                <w:numId w:val="16"/>
              </w:numPr>
              <w:rPr>
                <w:rFonts w:ascii="Tahoma" w:hAnsi="Tahoma" w:cs="Tahoma"/>
                <w:sz w:val="20"/>
                <w:szCs w:val="20"/>
              </w:rPr>
            </w:pPr>
            <w:r>
              <w:rPr>
                <w:rFonts w:ascii="Tahoma" w:hAnsi="Tahoma" w:cs="Tahoma"/>
                <w:sz w:val="20"/>
                <w:szCs w:val="20"/>
              </w:rPr>
              <w:t>Agriculture Field Supervisor</w:t>
            </w:r>
          </w:p>
          <w:p w:rsidR="000C2CAA" w:rsidRDefault="007A34F6">
            <w:pPr>
              <w:pStyle w:val="ListParagraph"/>
              <w:numPr>
                <w:ilvl w:val="0"/>
                <w:numId w:val="16"/>
              </w:numPr>
              <w:rPr>
                <w:rFonts w:ascii="Tahoma" w:hAnsi="Tahoma" w:cs="Tahoma"/>
                <w:sz w:val="20"/>
                <w:szCs w:val="20"/>
              </w:rPr>
            </w:pPr>
            <w:r>
              <w:rPr>
                <w:rFonts w:ascii="Tahoma" w:hAnsi="Tahoma" w:cs="Tahoma"/>
                <w:sz w:val="20"/>
                <w:szCs w:val="20"/>
              </w:rPr>
              <w:t>Veterinary Technology</w:t>
            </w:r>
          </w:p>
          <w:p w:rsidR="000C2CAA" w:rsidRDefault="000C2CAA">
            <w:pPr>
              <w:rPr>
                <w:rFonts w:ascii="Tahoma" w:hAnsi="Tahoma" w:cs="Tahoma"/>
                <w:sz w:val="20"/>
                <w:szCs w:val="20"/>
              </w:rPr>
            </w:pPr>
            <w:r>
              <w:rPr>
                <w:rFonts w:ascii="Tahoma" w:hAnsi="Tahoma" w:cs="Tahoma"/>
                <w:sz w:val="20"/>
                <w:szCs w:val="20"/>
              </w:rPr>
              <w:t xml:space="preserve">Webpage content </w:t>
            </w:r>
            <w:r w:rsidR="007A34F6">
              <w:rPr>
                <w:rFonts w:ascii="Tahoma" w:hAnsi="Tahoma" w:cs="Tahoma"/>
                <w:sz w:val="20"/>
                <w:szCs w:val="20"/>
              </w:rPr>
              <w:t xml:space="preserve">for each landing page/program </w:t>
            </w:r>
            <w:r>
              <w:rPr>
                <w:rFonts w:ascii="Tahoma" w:hAnsi="Tahoma" w:cs="Tahoma"/>
                <w:sz w:val="20"/>
                <w:szCs w:val="20"/>
              </w:rPr>
              <w:t>will include the following:</w:t>
            </w:r>
          </w:p>
          <w:p w:rsidR="000C2CAA" w:rsidRDefault="000C2CAA">
            <w:pPr>
              <w:pStyle w:val="ListParagraph"/>
              <w:numPr>
                <w:ilvl w:val="0"/>
                <w:numId w:val="17"/>
              </w:numPr>
              <w:rPr>
                <w:rFonts w:ascii="Tahoma" w:hAnsi="Tahoma" w:cs="Tahoma"/>
                <w:sz w:val="20"/>
                <w:szCs w:val="20"/>
              </w:rPr>
            </w:pPr>
            <w:r>
              <w:rPr>
                <w:rFonts w:ascii="Tahoma" w:hAnsi="Tahoma" w:cs="Tahoma"/>
                <w:sz w:val="20"/>
                <w:szCs w:val="20"/>
              </w:rPr>
              <w:t>Program Learning Objectives</w:t>
            </w:r>
          </w:p>
          <w:p w:rsidR="000C2CAA" w:rsidRDefault="000C2CAA">
            <w:pPr>
              <w:pStyle w:val="ListParagraph"/>
              <w:numPr>
                <w:ilvl w:val="0"/>
                <w:numId w:val="17"/>
              </w:numPr>
              <w:rPr>
                <w:rFonts w:ascii="Tahoma" w:hAnsi="Tahoma" w:cs="Tahoma"/>
                <w:sz w:val="20"/>
                <w:szCs w:val="20"/>
              </w:rPr>
            </w:pPr>
            <w:r>
              <w:rPr>
                <w:rFonts w:ascii="Tahoma" w:hAnsi="Tahoma" w:cs="Tahoma"/>
                <w:sz w:val="20"/>
                <w:szCs w:val="20"/>
              </w:rPr>
              <w:t>Sample Jobs/Careers</w:t>
            </w:r>
          </w:p>
          <w:p w:rsidR="000C2CAA" w:rsidRDefault="000C2CAA">
            <w:pPr>
              <w:pStyle w:val="ListParagraph"/>
              <w:numPr>
                <w:ilvl w:val="0"/>
                <w:numId w:val="17"/>
              </w:numPr>
              <w:rPr>
                <w:rFonts w:ascii="Tahoma" w:hAnsi="Tahoma" w:cs="Tahoma"/>
                <w:sz w:val="20"/>
                <w:szCs w:val="20"/>
              </w:rPr>
            </w:pPr>
            <w:r>
              <w:rPr>
                <w:rFonts w:ascii="Tahoma" w:hAnsi="Tahoma" w:cs="Tahoma"/>
                <w:sz w:val="20"/>
                <w:szCs w:val="20"/>
              </w:rPr>
              <w:lastRenderedPageBreak/>
              <w:t>Degree/Certificate maps for each program listed on individual pages.</w:t>
            </w:r>
          </w:p>
          <w:p w:rsidR="000C2CAA" w:rsidRDefault="000C2CAA">
            <w:pPr>
              <w:pStyle w:val="ListParagraph"/>
              <w:numPr>
                <w:ilvl w:val="0"/>
                <w:numId w:val="17"/>
              </w:numPr>
              <w:rPr>
                <w:rFonts w:ascii="Tahoma" w:hAnsi="Tahoma" w:cs="Tahoma"/>
                <w:sz w:val="20"/>
                <w:szCs w:val="20"/>
              </w:rPr>
            </w:pPr>
            <w:r>
              <w:rPr>
                <w:rFonts w:ascii="Tahoma" w:hAnsi="Tahoma" w:cs="Tahoma"/>
                <w:sz w:val="20"/>
                <w:szCs w:val="20"/>
              </w:rPr>
              <w:t>Two-year schedule of specific course offerings.</w:t>
            </w:r>
          </w:p>
          <w:p w:rsidR="000C2CAA" w:rsidRDefault="000C2CAA">
            <w:pPr>
              <w:pStyle w:val="ListParagraph"/>
              <w:numPr>
                <w:ilvl w:val="0"/>
                <w:numId w:val="17"/>
              </w:numPr>
              <w:rPr>
                <w:rFonts w:ascii="Tahoma" w:hAnsi="Tahoma" w:cs="Tahoma"/>
                <w:sz w:val="20"/>
                <w:szCs w:val="20"/>
              </w:rPr>
            </w:pPr>
            <w:r>
              <w:rPr>
                <w:rFonts w:ascii="Tahoma" w:hAnsi="Tahoma" w:cs="Tahoma"/>
                <w:sz w:val="20"/>
                <w:szCs w:val="20"/>
              </w:rPr>
              <w:t>Links to 4-year programs for transfer opportunities.</w:t>
            </w:r>
            <w:r w:rsidR="007A34F6">
              <w:rPr>
                <w:rFonts w:ascii="Tahoma" w:hAnsi="Tahoma" w:cs="Tahoma"/>
                <w:sz w:val="20"/>
                <w:szCs w:val="20"/>
              </w:rPr>
              <w:t xml:space="preserve"> (For Ag Bus/Plant Sci)</w:t>
            </w:r>
          </w:p>
          <w:p w:rsidR="000C2CAA" w:rsidRDefault="000C2CAA">
            <w:pPr>
              <w:rPr>
                <w:rFonts w:ascii="Tahoma" w:hAnsi="Tahoma" w:cs="Tahoma"/>
                <w:sz w:val="20"/>
                <w:szCs w:val="20"/>
              </w:rPr>
            </w:pP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lastRenderedPageBreak/>
              <w:t>Advisory members please review Agriculture webpages and give feedback to Dorothy.</w:t>
            </w:r>
          </w:p>
          <w:p w:rsidR="000C2CAA" w:rsidRDefault="000C2CAA">
            <w:pPr>
              <w:rPr>
                <w:rFonts w:ascii="Tahoma" w:hAnsi="Tahoma" w:cs="Tahoma"/>
                <w:sz w:val="20"/>
                <w:szCs w:val="20"/>
              </w:rPr>
            </w:pPr>
          </w:p>
          <w:p w:rsidR="000C2CAA" w:rsidRDefault="000C2CAA">
            <w:pPr>
              <w:rPr>
                <w:rFonts w:ascii="Tahoma" w:hAnsi="Tahoma" w:cs="Tahoma"/>
                <w:sz w:val="20"/>
                <w:szCs w:val="20"/>
              </w:rPr>
            </w:pPr>
            <w:r>
              <w:rPr>
                <w:rFonts w:ascii="Tahoma" w:hAnsi="Tahoma" w:cs="Tahoma"/>
                <w:sz w:val="20"/>
                <w:szCs w:val="20"/>
              </w:rPr>
              <w:t>https://www.venturacollege.edu/departments/academic/agriculture</w:t>
            </w: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0C2CAA" w:rsidRDefault="000C2CAA">
            <w:pPr>
              <w:rPr>
                <w:rFonts w:ascii="Tahoma" w:hAnsi="Tahoma" w:cs="Tahoma"/>
                <w:sz w:val="20"/>
                <w:szCs w:val="20"/>
              </w:rPr>
            </w:pPr>
            <w:r>
              <w:rPr>
                <w:rFonts w:ascii="Tahoma" w:hAnsi="Tahoma" w:cs="Tahoma"/>
                <w:sz w:val="20"/>
                <w:szCs w:val="20"/>
              </w:rPr>
              <w:t>Dorothy Farias</w:t>
            </w:r>
          </w:p>
          <w:p w:rsidR="000C2CAA" w:rsidRDefault="000C2CAA">
            <w:pPr>
              <w:rPr>
                <w:rFonts w:ascii="Tahoma" w:hAnsi="Tahoma" w:cs="Tahoma"/>
                <w:sz w:val="20"/>
                <w:szCs w:val="20"/>
              </w:rPr>
            </w:pPr>
          </w:p>
        </w:tc>
      </w:tr>
      <w:tr w:rsidR="00472701"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t>Resource Needs</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t>Department Funding Purchases</w:t>
            </w:r>
            <w:r>
              <w:rPr>
                <w:rFonts w:ascii="Tahoma" w:hAnsi="Tahoma" w:cs="Tahoma"/>
                <w:sz w:val="20"/>
                <w:szCs w:val="20"/>
                <w:u w:val="single"/>
              </w:rPr>
              <w:t>:</w:t>
            </w:r>
          </w:p>
          <w:p w:rsidR="00472701" w:rsidRDefault="00472701" w:rsidP="00472701">
            <w:pPr>
              <w:pStyle w:val="ListParagraph"/>
              <w:numPr>
                <w:ilvl w:val="0"/>
                <w:numId w:val="18"/>
              </w:numPr>
              <w:rPr>
                <w:rFonts w:ascii="Tahoma" w:hAnsi="Tahoma" w:cs="Tahoma"/>
                <w:sz w:val="20"/>
                <w:szCs w:val="20"/>
              </w:rPr>
            </w:pPr>
            <w:r>
              <w:rPr>
                <w:rFonts w:ascii="Tahoma" w:hAnsi="Tahoma" w:cs="Tahoma"/>
                <w:sz w:val="20"/>
                <w:szCs w:val="20"/>
              </w:rPr>
              <w:t>Tools, Equipment, Outdoor Lab Supplies</w:t>
            </w:r>
          </w:p>
          <w:p w:rsidR="00472701" w:rsidRDefault="00472701" w:rsidP="00472701">
            <w:pPr>
              <w:pStyle w:val="ListParagraph"/>
              <w:numPr>
                <w:ilvl w:val="0"/>
                <w:numId w:val="18"/>
              </w:numPr>
              <w:rPr>
                <w:rFonts w:ascii="Tahoma" w:hAnsi="Tahoma" w:cs="Tahoma"/>
                <w:sz w:val="20"/>
                <w:szCs w:val="20"/>
              </w:rPr>
            </w:pPr>
            <w:r>
              <w:rPr>
                <w:rFonts w:ascii="Tahoma" w:hAnsi="Tahoma" w:cs="Tahoma"/>
                <w:sz w:val="20"/>
                <w:szCs w:val="20"/>
              </w:rPr>
              <w:t xml:space="preserve">Classroom/Instructional Supplies </w:t>
            </w:r>
          </w:p>
          <w:p w:rsidR="00472701" w:rsidRDefault="00472701" w:rsidP="00472701">
            <w:pPr>
              <w:pStyle w:val="ListParagraph"/>
              <w:numPr>
                <w:ilvl w:val="0"/>
                <w:numId w:val="18"/>
              </w:numPr>
              <w:rPr>
                <w:rFonts w:ascii="Tahoma" w:hAnsi="Tahoma" w:cs="Tahoma"/>
                <w:sz w:val="20"/>
                <w:szCs w:val="20"/>
              </w:rPr>
            </w:pPr>
            <w:r>
              <w:rPr>
                <w:rFonts w:ascii="Tahoma" w:hAnsi="Tahoma" w:cs="Tahoma"/>
                <w:sz w:val="20"/>
                <w:szCs w:val="20"/>
              </w:rPr>
              <w:t>GoPro camera used by instructor Dee Vega to record lab assignments.</w:t>
            </w:r>
          </w:p>
          <w:p w:rsidR="00472701" w:rsidRDefault="00472701" w:rsidP="00472701">
            <w:pPr>
              <w:pStyle w:val="ListParagraph"/>
              <w:numPr>
                <w:ilvl w:val="0"/>
                <w:numId w:val="18"/>
              </w:numPr>
              <w:rPr>
                <w:rFonts w:ascii="Tahoma" w:hAnsi="Tahoma" w:cs="Tahoma"/>
                <w:sz w:val="20"/>
                <w:szCs w:val="20"/>
              </w:rPr>
            </w:pPr>
            <w:r>
              <w:rPr>
                <w:rFonts w:ascii="Tahoma" w:hAnsi="Tahoma" w:cs="Tahoma"/>
                <w:sz w:val="20"/>
                <w:szCs w:val="20"/>
              </w:rPr>
              <w:t>Take home lab kits for remote learning.</w:t>
            </w:r>
          </w:p>
          <w:p w:rsidR="00472701" w:rsidRDefault="00472701" w:rsidP="00472701">
            <w:pPr>
              <w:pStyle w:val="ListParagraph"/>
              <w:numPr>
                <w:ilvl w:val="0"/>
                <w:numId w:val="18"/>
              </w:numPr>
              <w:rPr>
                <w:rFonts w:ascii="Tahoma" w:hAnsi="Tahoma" w:cs="Tahoma"/>
                <w:sz w:val="20"/>
                <w:szCs w:val="20"/>
              </w:rPr>
            </w:pPr>
            <w:r>
              <w:rPr>
                <w:rFonts w:ascii="Tahoma" w:hAnsi="Tahoma" w:cs="Tahoma"/>
                <w:sz w:val="20"/>
                <w:szCs w:val="20"/>
              </w:rPr>
              <w:t>Gator attachments purchased.</w:t>
            </w:r>
          </w:p>
          <w:p w:rsidR="00472701" w:rsidRPr="00730F65" w:rsidRDefault="00472701" w:rsidP="00730F65">
            <w:pPr>
              <w:pStyle w:val="ListParagraph"/>
              <w:numPr>
                <w:ilvl w:val="0"/>
                <w:numId w:val="18"/>
              </w:numPr>
              <w:rPr>
                <w:rFonts w:ascii="Tahoma" w:hAnsi="Tahoma" w:cs="Tahoma"/>
                <w:sz w:val="20"/>
                <w:szCs w:val="20"/>
              </w:rPr>
            </w:pPr>
            <w:r>
              <w:rPr>
                <w:rFonts w:ascii="Tahoma" w:hAnsi="Tahoma" w:cs="Tahoma"/>
                <w:sz w:val="20"/>
                <w:szCs w:val="20"/>
              </w:rPr>
              <w:t>Agriculture Tractor repairs (used in avocado orchard).</w:t>
            </w: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r>
              <w:rPr>
                <w:rFonts w:ascii="Tahoma" w:hAnsi="Tahoma" w:cs="Tahoma"/>
                <w:sz w:val="20"/>
                <w:szCs w:val="20"/>
              </w:rPr>
              <w:t>Technology upgrades</w:t>
            </w:r>
          </w:p>
          <w:p w:rsidR="00472701" w:rsidRDefault="00472701" w:rsidP="00472701">
            <w:pPr>
              <w:pStyle w:val="ListParagraph"/>
              <w:numPr>
                <w:ilvl w:val="0"/>
                <w:numId w:val="19"/>
              </w:numPr>
              <w:rPr>
                <w:rFonts w:ascii="Tahoma" w:hAnsi="Tahoma" w:cs="Tahoma"/>
                <w:sz w:val="20"/>
                <w:szCs w:val="20"/>
              </w:rPr>
            </w:pPr>
            <w:r>
              <w:rPr>
                <w:rFonts w:ascii="Tahoma" w:hAnsi="Tahoma" w:cs="Tahoma"/>
                <w:sz w:val="20"/>
                <w:szCs w:val="20"/>
              </w:rPr>
              <w:t xml:space="preserve">14 iPads with cases and keyboards </w:t>
            </w:r>
          </w:p>
          <w:p w:rsidR="00472701" w:rsidRDefault="00472701" w:rsidP="00472701">
            <w:pPr>
              <w:pStyle w:val="ListParagraph"/>
              <w:numPr>
                <w:ilvl w:val="0"/>
                <w:numId w:val="19"/>
              </w:numPr>
              <w:rPr>
                <w:rFonts w:ascii="Tahoma" w:hAnsi="Tahoma" w:cs="Tahoma"/>
                <w:sz w:val="20"/>
                <w:szCs w:val="20"/>
              </w:rPr>
            </w:pPr>
            <w:r>
              <w:rPr>
                <w:rFonts w:ascii="Tahoma" w:hAnsi="Tahoma" w:cs="Tahoma"/>
                <w:sz w:val="20"/>
                <w:szCs w:val="20"/>
              </w:rPr>
              <w:t>ECT 8 Classroom Projector upgrade</w:t>
            </w: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r>
              <w:rPr>
                <w:rFonts w:ascii="Tahoma" w:hAnsi="Tahoma" w:cs="Tahoma"/>
                <w:sz w:val="20"/>
                <w:szCs w:val="20"/>
              </w:rPr>
              <w:t xml:space="preserve">Hiring: </w:t>
            </w:r>
          </w:p>
          <w:p w:rsidR="00472701" w:rsidRPr="007A34F6" w:rsidRDefault="00472701" w:rsidP="00472701">
            <w:pPr>
              <w:pStyle w:val="ListParagraph"/>
              <w:numPr>
                <w:ilvl w:val="0"/>
                <w:numId w:val="20"/>
              </w:numPr>
              <w:rPr>
                <w:rFonts w:ascii="Tahoma" w:hAnsi="Tahoma" w:cs="Tahoma"/>
                <w:color w:val="00000A"/>
                <w:sz w:val="20"/>
                <w:szCs w:val="20"/>
              </w:rPr>
            </w:pPr>
            <w:r>
              <w:rPr>
                <w:rFonts w:ascii="Tahoma" w:hAnsi="Tahoma" w:cs="Tahoma"/>
                <w:sz w:val="20"/>
                <w:szCs w:val="20"/>
              </w:rPr>
              <w:t>Food Safety Instructor in Agricultural Part Time Fall 2021 (Will be hiring multiple instructors)</w:t>
            </w:r>
          </w:p>
          <w:p w:rsidR="00472701" w:rsidRPr="007A34F6" w:rsidRDefault="00AF2D1E" w:rsidP="00472701">
            <w:pPr>
              <w:pStyle w:val="ListParagraph"/>
              <w:numPr>
                <w:ilvl w:val="1"/>
                <w:numId w:val="20"/>
              </w:numPr>
              <w:rPr>
                <w:rFonts w:ascii="Tahoma" w:hAnsi="Tahoma" w:cs="Tahoma"/>
                <w:color w:val="00000A"/>
                <w:sz w:val="20"/>
                <w:szCs w:val="20"/>
                <w:highlight w:val="green"/>
              </w:rPr>
            </w:pPr>
            <w:r>
              <w:rPr>
                <w:rFonts w:ascii="Tahoma" w:hAnsi="Tahoma" w:cs="Tahoma"/>
                <w:color w:val="00000A"/>
                <w:sz w:val="20"/>
                <w:szCs w:val="20"/>
                <w:highlight w:val="green"/>
              </w:rPr>
              <w:t xml:space="preserve">Still Open  - </w:t>
            </w:r>
            <w:r w:rsidR="00472701" w:rsidRPr="007A34F6">
              <w:rPr>
                <w:rFonts w:ascii="Tahoma" w:hAnsi="Tahoma" w:cs="Tahoma"/>
                <w:color w:val="00000A"/>
                <w:sz w:val="20"/>
                <w:szCs w:val="20"/>
                <w:highlight w:val="green"/>
              </w:rPr>
              <w:t xml:space="preserve">Link to job posting: </w:t>
            </w:r>
            <w:hyperlink r:id="rId5" w:history="1">
              <w:r w:rsidR="00F0402D" w:rsidRPr="00F0402D">
                <w:rPr>
                  <w:rStyle w:val="Hyperlink"/>
                  <w:rFonts w:ascii="Tahoma" w:hAnsi="Tahoma" w:cs="Tahoma"/>
                  <w:b/>
                  <w:sz w:val="20"/>
                  <w:szCs w:val="20"/>
                  <w:highlight w:val="green"/>
                </w:rPr>
                <w:t>VCCCD AG P/T Faculty Openings</w:t>
              </w:r>
            </w:hyperlink>
          </w:p>
          <w:p w:rsidR="00472701" w:rsidRDefault="00472701" w:rsidP="00472701">
            <w:pPr>
              <w:pStyle w:val="Heading2"/>
              <w:numPr>
                <w:ilvl w:val="0"/>
                <w:numId w:val="20"/>
              </w:numPr>
              <w:rPr>
                <w:rFonts w:ascii="Tahoma" w:hAnsi="Tahoma" w:cs="Tahoma"/>
                <w:color w:val="00000A"/>
                <w:sz w:val="20"/>
                <w:szCs w:val="20"/>
              </w:rPr>
            </w:pPr>
            <w:r>
              <w:rPr>
                <w:rFonts w:ascii="Tahoma" w:hAnsi="Tahoma" w:cs="Tahoma"/>
                <w:color w:val="00000A"/>
                <w:sz w:val="20"/>
                <w:szCs w:val="20"/>
              </w:rPr>
              <w:t xml:space="preserve">Agriculture Field Supervisor (Bilingual) Fall 2021 Instructor In Agricultural Business, Bilingual (Non Credit Instruction) Part Time </w:t>
            </w:r>
          </w:p>
          <w:p w:rsidR="00472701" w:rsidRPr="00472701" w:rsidRDefault="00472701" w:rsidP="00472701">
            <w:pPr>
              <w:pStyle w:val="ListParagraph"/>
              <w:ind w:left="1440"/>
              <w:rPr>
                <w:rFonts w:ascii="Tahoma" w:hAnsi="Tahoma" w:cs="Tahoma"/>
                <w:b/>
                <w:color w:val="00000A"/>
                <w:sz w:val="20"/>
                <w:szCs w:val="20"/>
                <w:highlight w:val="green"/>
              </w:rPr>
            </w:pPr>
            <w:r>
              <w:rPr>
                <w:rFonts w:ascii="Tahoma" w:hAnsi="Tahoma" w:cs="Tahoma"/>
                <w:b/>
                <w:color w:val="00000A"/>
                <w:sz w:val="20"/>
                <w:szCs w:val="20"/>
                <w:highlight w:val="green"/>
              </w:rPr>
              <w:t>Update: Hired 2 instructors for P/T pool with 1 instructor starting in Aug 2021</w:t>
            </w: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r>
              <w:rPr>
                <w:rFonts w:ascii="Tahoma" w:hAnsi="Tahoma" w:cs="Tahoma"/>
                <w:sz w:val="20"/>
                <w:szCs w:val="20"/>
              </w:rPr>
              <w:t xml:space="preserve">Facility Upgrade Goals: </w:t>
            </w:r>
          </w:p>
          <w:p w:rsidR="00472701" w:rsidRDefault="00472701" w:rsidP="00472701">
            <w:pPr>
              <w:pStyle w:val="ListParagraph"/>
              <w:numPr>
                <w:ilvl w:val="0"/>
                <w:numId w:val="22"/>
              </w:numPr>
              <w:rPr>
                <w:rFonts w:ascii="Tahoma" w:hAnsi="Tahoma" w:cs="Tahoma"/>
                <w:sz w:val="20"/>
                <w:szCs w:val="20"/>
              </w:rPr>
            </w:pPr>
            <w:r>
              <w:rPr>
                <w:rFonts w:ascii="Tahoma" w:hAnsi="Tahoma" w:cs="Tahoma"/>
                <w:sz w:val="20"/>
                <w:szCs w:val="20"/>
              </w:rPr>
              <w:t xml:space="preserve">Replace damaged Greenhouse with new structure. </w:t>
            </w:r>
          </w:p>
          <w:p w:rsidR="00472701" w:rsidRDefault="00472701" w:rsidP="00472701">
            <w:pPr>
              <w:pStyle w:val="ListParagraph"/>
              <w:numPr>
                <w:ilvl w:val="0"/>
                <w:numId w:val="22"/>
              </w:numPr>
              <w:rPr>
                <w:rFonts w:ascii="Tahoma" w:hAnsi="Tahoma" w:cs="Tahoma"/>
                <w:sz w:val="20"/>
                <w:szCs w:val="20"/>
              </w:rPr>
            </w:pPr>
            <w:r>
              <w:rPr>
                <w:rFonts w:ascii="Tahoma" w:hAnsi="Tahoma" w:cs="Tahoma"/>
                <w:sz w:val="20"/>
                <w:szCs w:val="20"/>
              </w:rPr>
              <w:t>Hoop House (Donation)</w:t>
            </w:r>
          </w:p>
          <w:p w:rsidR="00472701" w:rsidRDefault="00472701" w:rsidP="00472701">
            <w:pPr>
              <w:pStyle w:val="ListParagraph"/>
              <w:numPr>
                <w:ilvl w:val="0"/>
                <w:numId w:val="22"/>
              </w:numPr>
              <w:rPr>
                <w:rFonts w:ascii="Tahoma" w:hAnsi="Tahoma" w:cs="Tahoma"/>
                <w:sz w:val="20"/>
                <w:szCs w:val="20"/>
              </w:rPr>
            </w:pPr>
            <w:r>
              <w:rPr>
                <w:rFonts w:ascii="Tahoma" w:hAnsi="Tahoma" w:cs="Tahoma"/>
                <w:sz w:val="20"/>
                <w:szCs w:val="20"/>
              </w:rPr>
              <w:t>ECT 8 Classroom upgrades (Tech upgrade completed Fall 2020)</w:t>
            </w:r>
          </w:p>
          <w:p w:rsidR="00472701" w:rsidRDefault="00472701" w:rsidP="00472701">
            <w:pPr>
              <w:pStyle w:val="ListParagraph"/>
              <w:numPr>
                <w:ilvl w:val="0"/>
                <w:numId w:val="22"/>
              </w:numPr>
              <w:rPr>
                <w:rFonts w:ascii="Tahoma" w:hAnsi="Tahoma" w:cs="Tahoma"/>
                <w:sz w:val="20"/>
                <w:szCs w:val="20"/>
              </w:rPr>
            </w:pPr>
            <w:r>
              <w:rPr>
                <w:rFonts w:ascii="Tahoma" w:hAnsi="Tahoma" w:cs="Tahoma"/>
                <w:sz w:val="20"/>
                <w:szCs w:val="20"/>
              </w:rPr>
              <w:t xml:space="preserve">Create Lab Space at Ventura College East Campus </w:t>
            </w: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r>
              <w:rPr>
                <w:rFonts w:ascii="Tahoma" w:hAnsi="Tahoma" w:cs="Tahoma"/>
                <w:sz w:val="20"/>
                <w:szCs w:val="20"/>
              </w:rPr>
              <w:t xml:space="preserve">Funding for students </w:t>
            </w:r>
          </w:p>
          <w:p w:rsidR="00472701" w:rsidRDefault="00472701" w:rsidP="00472701">
            <w:pPr>
              <w:pStyle w:val="ListParagraph"/>
              <w:numPr>
                <w:ilvl w:val="0"/>
                <w:numId w:val="30"/>
              </w:numPr>
              <w:rPr>
                <w:rFonts w:ascii="Tahoma" w:hAnsi="Tahoma" w:cs="Tahoma"/>
                <w:sz w:val="20"/>
                <w:szCs w:val="20"/>
              </w:rPr>
            </w:pPr>
            <w:r>
              <w:rPr>
                <w:rFonts w:ascii="Tahoma" w:hAnsi="Tahoma" w:cs="Tahoma"/>
                <w:sz w:val="20"/>
                <w:szCs w:val="20"/>
              </w:rPr>
              <w:t>Field trips</w:t>
            </w:r>
          </w:p>
          <w:p w:rsidR="00472701" w:rsidRDefault="00472701" w:rsidP="00472701">
            <w:pPr>
              <w:pStyle w:val="ListParagraph"/>
              <w:numPr>
                <w:ilvl w:val="0"/>
                <w:numId w:val="30"/>
              </w:numPr>
              <w:rPr>
                <w:rFonts w:ascii="Tahoma" w:hAnsi="Tahoma" w:cs="Tahoma"/>
                <w:sz w:val="20"/>
                <w:szCs w:val="20"/>
              </w:rPr>
            </w:pPr>
            <w:r>
              <w:rPr>
                <w:rFonts w:ascii="Tahoma" w:hAnsi="Tahoma" w:cs="Tahoma"/>
                <w:sz w:val="20"/>
                <w:szCs w:val="20"/>
              </w:rPr>
              <w:t>Conferences</w:t>
            </w:r>
          </w:p>
          <w:p w:rsidR="00472701" w:rsidRDefault="00472701" w:rsidP="00472701">
            <w:pPr>
              <w:pStyle w:val="ListParagraph"/>
              <w:numPr>
                <w:ilvl w:val="0"/>
                <w:numId w:val="30"/>
              </w:numPr>
              <w:rPr>
                <w:rFonts w:ascii="Tahoma" w:hAnsi="Tahoma" w:cs="Tahoma"/>
                <w:sz w:val="20"/>
                <w:szCs w:val="20"/>
              </w:rPr>
            </w:pPr>
            <w:r>
              <w:rPr>
                <w:rFonts w:ascii="Tahoma" w:hAnsi="Tahoma" w:cs="Tahoma"/>
                <w:sz w:val="20"/>
                <w:szCs w:val="20"/>
              </w:rPr>
              <w:t>Outreach &amp; recruitment</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t>Dorothy Farias</w:t>
            </w: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p>
        </w:tc>
      </w:tr>
      <w:tr w:rsidR="00472701"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t>Industry Collaboration Needs</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472701" w:rsidRPr="007A34F6" w:rsidRDefault="00472701" w:rsidP="00472701">
            <w:pPr>
              <w:ind w:left="360"/>
              <w:rPr>
                <w:rFonts w:ascii="Tahoma" w:hAnsi="Tahoma" w:cs="Tahoma"/>
                <w:sz w:val="20"/>
                <w:szCs w:val="20"/>
              </w:rPr>
            </w:pPr>
            <w:r w:rsidRPr="007A34F6">
              <w:rPr>
                <w:rFonts w:ascii="Tahoma" w:hAnsi="Tahoma" w:cs="Tahoma"/>
                <w:sz w:val="20"/>
                <w:szCs w:val="20"/>
              </w:rPr>
              <w:t>Resource needs for VC Ag Facilities</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t>Dual Enrollments and High School Recruitment</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t>Guest Speakers</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t>Field Trips</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t>Internships</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t>Scholarships</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t>Career Fair</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t>Department Open House</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t>Current industry employee education opportunities</w:t>
            </w:r>
          </w:p>
          <w:p w:rsidR="00472701" w:rsidRDefault="00472701" w:rsidP="00472701">
            <w:pPr>
              <w:pStyle w:val="ListParagraph"/>
              <w:numPr>
                <w:ilvl w:val="0"/>
                <w:numId w:val="27"/>
              </w:numPr>
              <w:rPr>
                <w:rFonts w:ascii="Tahoma" w:hAnsi="Tahoma" w:cs="Tahoma"/>
                <w:sz w:val="20"/>
                <w:szCs w:val="20"/>
              </w:rPr>
            </w:pPr>
            <w:r>
              <w:rPr>
                <w:rFonts w:ascii="Tahoma" w:hAnsi="Tahoma" w:cs="Tahoma"/>
                <w:sz w:val="20"/>
                <w:szCs w:val="20"/>
              </w:rPr>
              <w:lastRenderedPageBreak/>
              <w:t>Community outreach/collaboration</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t>Dorothy Farias</w:t>
            </w:r>
          </w:p>
          <w:p w:rsidR="00472701" w:rsidRDefault="00472701" w:rsidP="00472701">
            <w:pPr>
              <w:rPr>
                <w:rFonts w:ascii="Tahoma" w:hAnsi="Tahoma" w:cs="Tahoma"/>
                <w:sz w:val="20"/>
                <w:szCs w:val="20"/>
              </w:rPr>
            </w:pPr>
          </w:p>
        </w:tc>
      </w:tr>
      <w:tr w:rsidR="00472701" w:rsidTr="00696CBA">
        <w:trPr>
          <w:trHeight w:val="720"/>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t>Future Program Direction</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pStyle w:val="ListParagraph"/>
              <w:numPr>
                <w:ilvl w:val="0"/>
                <w:numId w:val="28"/>
              </w:numPr>
              <w:rPr>
                <w:rFonts w:ascii="Tahoma" w:hAnsi="Tahoma" w:cs="Tahoma"/>
                <w:sz w:val="20"/>
                <w:szCs w:val="20"/>
              </w:rPr>
            </w:pPr>
            <w:r>
              <w:rPr>
                <w:rFonts w:ascii="Tahoma" w:hAnsi="Tahoma" w:cs="Tahoma"/>
                <w:sz w:val="20"/>
                <w:szCs w:val="20"/>
              </w:rPr>
              <w:t>Agriculture interdisciplinary collaboration with Manufacturing and Diesel Mechanics.  Will provide short courses in CR/Non-credit format in areas linked to AG Mechanics, Equipment, Systems, Welding</w:t>
            </w:r>
          </w:p>
          <w:p w:rsidR="00472701" w:rsidRDefault="00472701" w:rsidP="00472701">
            <w:pPr>
              <w:pStyle w:val="ListParagraph"/>
              <w:numPr>
                <w:ilvl w:val="0"/>
                <w:numId w:val="24"/>
              </w:numPr>
              <w:rPr>
                <w:rFonts w:ascii="Tahoma" w:hAnsi="Tahoma" w:cs="Tahoma"/>
                <w:sz w:val="20"/>
                <w:szCs w:val="20"/>
              </w:rPr>
            </w:pPr>
            <w:r>
              <w:rPr>
                <w:rFonts w:ascii="Tahoma" w:hAnsi="Tahoma" w:cs="Tahoma"/>
                <w:sz w:val="20"/>
                <w:szCs w:val="20"/>
              </w:rPr>
              <w:t>Agriculture Equipment/Heavy Machinery</w:t>
            </w:r>
          </w:p>
          <w:p w:rsidR="00472701" w:rsidRDefault="00472701" w:rsidP="00472701">
            <w:pPr>
              <w:pStyle w:val="ListParagraph"/>
              <w:numPr>
                <w:ilvl w:val="0"/>
                <w:numId w:val="24"/>
              </w:numPr>
              <w:rPr>
                <w:rFonts w:ascii="Tahoma" w:hAnsi="Tahoma" w:cs="Tahoma"/>
                <w:sz w:val="20"/>
                <w:szCs w:val="20"/>
              </w:rPr>
            </w:pPr>
            <w:r>
              <w:rPr>
                <w:rFonts w:ascii="Tahoma" w:hAnsi="Tahoma" w:cs="Tahoma"/>
                <w:sz w:val="20"/>
                <w:szCs w:val="20"/>
              </w:rPr>
              <w:t>Mechanization/Fabrication</w:t>
            </w:r>
          </w:p>
          <w:p w:rsidR="00472701" w:rsidRDefault="00472701" w:rsidP="00472701">
            <w:pPr>
              <w:pStyle w:val="ListParagraph"/>
              <w:ind w:left="1440"/>
              <w:rPr>
                <w:rFonts w:ascii="Tahoma" w:hAnsi="Tahoma" w:cs="Tahoma"/>
                <w:sz w:val="20"/>
                <w:szCs w:val="20"/>
              </w:rPr>
            </w:pPr>
          </w:p>
          <w:p w:rsidR="00472701" w:rsidRDefault="00472701" w:rsidP="00472701">
            <w:pPr>
              <w:pStyle w:val="ListParagraph"/>
              <w:ind w:left="1440"/>
              <w:rPr>
                <w:rFonts w:ascii="Tahoma" w:hAnsi="Tahoma" w:cs="Tahoma"/>
                <w:sz w:val="20"/>
                <w:szCs w:val="20"/>
              </w:rPr>
            </w:pPr>
            <w:r>
              <w:rPr>
                <w:rFonts w:ascii="Tahoma" w:hAnsi="Tahoma" w:cs="Tahoma"/>
                <w:sz w:val="20"/>
                <w:szCs w:val="20"/>
              </w:rPr>
              <w:t>Advisory members gave positive feedback in developing these     programs.  Developing additional pathways in Agriculture will give students more career options. These courses will be under the Agriculture Department.</w:t>
            </w:r>
          </w:p>
          <w:p w:rsidR="00472701" w:rsidRDefault="00472701" w:rsidP="00472701">
            <w:pPr>
              <w:pStyle w:val="ListParagraph"/>
              <w:ind w:left="1440"/>
              <w:rPr>
                <w:rFonts w:ascii="Tahoma" w:hAnsi="Tahoma" w:cs="Tahoma"/>
                <w:sz w:val="20"/>
                <w:szCs w:val="20"/>
              </w:rPr>
            </w:pPr>
          </w:p>
          <w:p w:rsidR="00AF2D1E" w:rsidRDefault="00472701" w:rsidP="00472701">
            <w:pPr>
              <w:pStyle w:val="ListParagraph"/>
              <w:ind w:left="1440"/>
              <w:rPr>
                <w:rFonts w:ascii="Tahoma" w:hAnsi="Tahoma" w:cs="Tahoma"/>
                <w:sz w:val="20"/>
                <w:szCs w:val="20"/>
              </w:rPr>
            </w:pPr>
            <w:r>
              <w:rPr>
                <w:rFonts w:ascii="Tahoma" w:hAnsi="Tahoma" w:cs="Tahoma"/>
                <w:sz w:val="20"/>
                <w:szCs w:val="20"/>
              </w:rPr>
              <w:t xml:space="preserve">Discussion regarding Ag Mechanics courses/program – concerns raised from Diesel Advisory board regarding conflicts among industry partners. </w:t>
            </w:r>
          </w:p>
          <w:p w:rsidR="00AF2D1E" w:rsidRDefault="00AF2D1E" w:rsidP="00472701">
            <w:pPr>
              <w:pStyle w:val="ListParagraph"/>
              <w:ind w:left="1440"/>
              <w:rPr>
                <w:rFonts w:ascii="Tahoma" w:hAnsi="Tahoma" w:cs="Tahoma"/>
                <w:sz w:val="20"/>
                <w:szCs w:val="20"/>
              </w:rPr>
            </w:pPr>
          </w:p>
          <w:p w:rsidR="00472701" w:rsidRDefault="00472701" w:rsidP="00472701">
            <w:pPr>
              <w:pStyle w:val="ListParagraph"/>
              <w:ind w:left="1440"/>
              <w:rPr>
                <w:rFonts w:ascii="Tahoma" w:hAnsi="Tahoma" w:cs="Tahoma"/>
                <w:sz w:val="20"/>
                <w:szCs w:val="20"/>
              </w:rPr>
            </w:pPr>
            <w:r>
              <w:rPr>
                <w:rFonts w:ascii="Tahoma" w:hAnsi="Tahoma" w:cs="Tahoma"/>
                <w:sz w:val="20"/>
                <w:szCs w:val="20"/>
              </w:rPr>
              <w:t xml:space="preserve">To provide more separation between existing DM program and new Ag Mechanics courses/program, suggestion made to rename Ag Mechanics courses under the AG discipline, instead of Diesel (DM). Also will help with high school Ag students interested in pursuing Ag Mech degrees/certificates. </w:t>
            </w:r>
          </w:p>
          <w:p w:rsidR="00AF2D1E" w:rsidRDefault="00AF2D1E" w:rsidP="00472701">
            <w:pPr>
              <w:pStyle w:val="ListParagraph"/>
              <w:ind w:left="1440"/>
              <w:rPr>
                <w:rFonts w:ascii="Tahoma" w:hAnsi="Tahoma" w:cs="Tahoma"/>
                <w:sz w:val="20"/>
                <w:szCs w:val="20"/>
              </w:rPr>
            </w:pPr>
          </w:p>
          <w:p w:rsidR="00AF2D1E" w:rsidRDefault="00AF2D1E" w:rsidP="00472701">
            <w:pPr>
              <w:pStyle w:val="ListParagraph"/>
              <w:ind w:left="1440"/>
              <w:rPr>
                <w:rFonts w:ascii="Tahoma" w:hAnsi="Tahoma" w:cs="Tahoma"/>
                <w:sz w:val="20"/>
                <w:szCs w:val="20"/>
              </w:rPr>
            </w:pPr>
            <w:r>
              <w:rPr>
                <w:rFonts w:ascii="Tahoma" w:hAnsi="Tahoma" w:cs="Tahoma"/>
                <w:sz w:val="20"/>
                <w:szCs w:val="20"/>
              </w:rPr>
              <w:t xml:space="preserve">Likewise point raised that vast majority of Community College Ag Mechanics/Technology programs are under/tied to the Ag discipline. </w:t>
            </w:r>
          </w:p>
          <w:p w:rsidR="00472701" w:rsidRDefault="00472701" w:rsidP="00472701">
            <w:pPr>
              <w:pStyle w:val="ListParagraph"/>
              <w:ind w:left="1440"/>
              <w:rPr>
                <w:rFonts w:ascii="Tahoma" w:hAnsi="Tahoma" w:cs="Tahoma"/>
                <w:sz w:val="20"/>
                <w:szCs w:val="20"/>
              </w:rPr>
            </w:pPr>
          </w:p>
          <w:p w:rsidR="00472701" w:rsidRDefault="00472701" w:rsidP="00472701">
            <w:pPr>
              <w:pStyle w:val="ListParagraph"/>
              <w:ind w:left="1440"/>
              <w:rPr>
                <w:rFonts w:ascii="Tahoma" w:hAnsi="Tahoma" w:cs="Tahoma"/>
                <w:sz w:val="20"/>
                <w:szCs w:val="20"/>
              </w:rPr>
            </w:pP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Pest Control Advising (PCA) (Industry partners see a local need)</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Certified Crop Advising (CCA) (Industry partners see a need)</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Irrigation science</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Hydroponics</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Greenhouse</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 xml:space="preserve">Nursery/Horticulture </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GIS/Drone Tech</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Ag Science</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Logistics/Supply Chain Management</w:t>
            </w:r>
          </w:p>
          <w:p w:rsidR="00472701" w:rsidRDefault="00472701" w:rsidP="00472701">
            <w:pPr>
              <w:pStyle w:val="ListParagraph"/>
              <w:numPr>
                <w:ilvl w:val="0"/>
                <w:numId w:val="23"/>
              </w:numPr>
              <w:rPr>
                <w:rFonts w:ascii="Tahoma" w:hAnsi="Tahoma" w:cs="Tahoma"/>
                <w:sz w:val="20"/>
                <w:szCs w:val="20"/>
                <w:shd w:val="clear" w:color="auto" w:fill="FFFF00"/>
              </w:rPr>
            </w:pPr>
            <w:r>
              <w:rPr>
                <w:rFonts w:ascii="Tahoma" w:hAnsi="Tahoma" w:cs="Tahoma"/>
                <w:sz w:val="20"/>
                <w:szCs w:val="20"/>
              </w:rPr>
              <w:t>Import/Export</w:t>
            </w:r>
          </w:p>
          <w:p w:rsidR="00472701" w:rsidRDefault="00472701" w:rsidP="00472701">
            <w:pPr>
              <w:rPr>
                <w:rFonts w:ascii="Tahoma" w:hAnsi="Tahoma" w:cs="Tahoma"/>
                <w:sz w:val="20"/>
                <w:szCs w:val="20"/>
                <w:shd w:val="clear" w:color="auto" w:fill="FFFF00"/>
              </w:rPr>
            </w:pPr>
          </w:p>
          <w:p w:rsidR="00472701" w:rsidRDefault="00472701" w:rsidP="00472701">
            <w:pPr>
              <w:rPr>
                <w:rFonts w:ascii="Tahoma" w:hAnsi="Tahoma" w:cs="Tahoma"/>
                <w:sz w:val="20"/>
                <w:szCs w:val="20"/>
              </w:rPr>
            </w:pPr>
            <w:r>
              <w:rPr>
                <w:rFonts w:ascii="Tahoma" w:hAnsi="Tahoma" w:cs="Tahoma"/>
                <w:sz w:val="20"/>
                <w:szCs w:val="20"/>
              </w:rPr>
              <w:t>New programs recommended by Advisory board members:</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Seed Testing/Plant breeding</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 xml:space="preserve">Water Irrigation Management/Water Resource Management </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Viticulture</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Meteorology</w:t>
            </w:r>
          </w:p>
          <w:p w:rsidR="00472701" w:rsidRDefault="00472701" w:rsidP="00472701">
            <w:pPr>
              <w:pStyle w:val="ListParagraph"/>
              <w:numPr>
                <w:ilvl w:val="0"/>
                <w:numId w:val="23"/>
              </w:numPr>
              <w:rPr>
                <w:rFonts w:ascii="Tahoma" w:hAnsi="Tahoma" w:cs="Tahoma"/>
                <w:sz w:val="20"/>
                <w:szCs w:val="20"/>
              </w:rPr>
            </w:pPr>
            <w:r>
              <w:rPr>
                <w:rFonts w:ascii="Tahoma" w:hAnsi="Tahoma" w:cs="Tahoma"/>
                <w:sz w:val="20"/>
                <w:szCs w:val="20"/>
              </w:rPr>
              <w:t>Organic Production</w:t>
            </w: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r>
              <w:rPr>
                <w:rFonts w:ascii="Tahoma" w:hAnsi="Tahoma" w:cs="Tahoma"/>
                <w:sz w:val="20"/>
                <w:szCs w:val="20"/>
              </w:rPr>
              <w:t>Short courses (non-credit) geared specifically to industry.</w:t>
            </w:r>
          </w:p>
          <w:p w:rsidR="00472701" w:rsidRDefault="00472701" w:rsidP="00472701">
            <w:pPr>
              <w:rPr>
                <w:rFonts w:ascii="Tahoma" w:hAnsi="Tahoma" w:cs="Tahoma"/>
                <w:sz w:val="20"/>
                <w:szCs w:val="20"/>
              </w:rPr>
            </w:pPr>
          </w:p>
          <w:p w:rsidR="00472701" w:rsidRDefault="00472701" w:rsidP="00472701">
            <w:pPr>
              <w:rPr>
                <w:rFonts w:ascii="Tahoma" w:hAnsi="Tahoma" w:cs="Tahoma"/>
                <w:sz w:val="20"/>
                <w:szCs w:val="20"/>
              </w:rPr>
            </w:pPr>
            <w:r>
              <w:rPr>
                <w:rFonts w:ascii="Tahoma" w:hAnsi="Tahoma" w:cs="Tahoma"/>
                <w:sz w:val="20"/>
                <w:szCs w:val="20"/>
              </w:rPr>
              <w:t>Potential Food Safety Symposium for industry.</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472701" w:rsidRPr="00472701" w:rsidRDefault="00472701" w:rsidP="00472701">
            <w:pPr>
              <w:pStyle w:val="ListParagraph"/>
              <w:ind w:left="0"/>
              <w:rPr>
                <w:rFonts w:ascii="Tahoma" w:hAnsi="Tahoma" w:cs="Tahoma"/>
                <w:b/>
                <w:sz w:val="20"/>
                <w:szCs w:val="20"/>
              </w:rPr>
            </w:pPr>
            <w:r w:rsidRPr="00472701">
              <w:rPr>
                <w:rFonts w:ascii="Tahoma" w:hAnsi="Tahoma" w:cs="Tahoma"/>
                <w:b/>
                <w:sz w:val="20"/>
                <w:szCs w:val="20"/>
              </w:rPr>
              <w:lastRenderedPageBreak/>
              <w:t>Decision made to change discipline name from DM (Diesel Mechanics) to AG (Agriculture)</w:t>
            </w:r>
            <w:r>
              <w:rPr>
                <w:rFonts w:ascii="Tahoma" w:hAnsi="Tahoma" w:cs="Tahoma"/>
                <w:sz w:val="20"/>
                <w:szCs w:val="20"/>
              </w:rPr>
              <w:t xml:space="preserve"> </w:t>
            </w:r>
            <w:r>
              <w:rPr>
                <w:rFonts w:ascii="Tahoma" w:hAnsi="Tahoma" w:cs="Tahoma"/>
                <w:b/>
                <w:sz w:val="20"/>
                <w:szCs w:val="20"/>
              </w:rPr>
              <w:t>for Ag Mechanics courses under development</w:t>
            </w:r>
          </w:p>
          <w:p w:rsidR="00472701" w:rsidRDefault="00472701" w:rsidP="00472701">
            <w:pPr>
              <w:pStyle w:val="ListParagraph"/>
              <w:ind w:left="0"/>
              <w:rPr>
                <w:rFonts w:ascii="Tahoma" w:hAnsi="Tahoma" w:cs="Tahoma"/>
                <w:sz w:val="20"/>
                <w:szCs w:val="20"/>
              </w:rPr>
            </w:pPr>
            <w:r>
              <w:rPr>
                <w:rFonts w:ascii="Tahoma" w:hAnsi="Tahoma" w:cs="Tahoma"/>
                <w:sz w:val="20"/>
                <w:szCs w:val="20"/>
              </w:rPr>
              <w:t xml:space="preserve">       </w:t>
            </w:r>
          </w:p>
          <w:p w:rsidR="00472701" w:rsidRDefault="00472701" w:rsidP="00472701">
            <w:pPr>
              <w:pStyle w:val="ListParagraph"/>
              <w:ind w:left="0"/>
              <w:rPr>
                <w:rFonts w:ascii="Tahoma" w:hAnsi="Tahoma" w:cs="Tahoma"/>
                <w:sz w:val="20"/>
                <w:szCs w:val="20"/>
              </w:rPr>
            </w:pPr>
            <w:r>
              <w:rPr>
                <w:rFonts w:ascii="Tahoma" w:hAnsi="Tahoma" w:cs="Tahoma"/>
                <w:sz w:val="20"/>
                <w:szCs w:val="20"/>
              </w:rPr>
              <w:t xml:space="preserve">(Suggestion by DM Farias, seconded by K. Barnard and     </w:t>
            </w:r>
          </w:p>
          <w:p w:rsidR="00472701" w:rsidRDefault="00472701" w:rsidP="00472701">
            <w:pPr>
              <w:pStyle w:val="ListParagraph"/>
              <w:ind w:left="0"/>
              <w:rPr>
                <w:rFonts w:ascii="Tahoma" w:hAnsi="Tahoma" w:cs="Tahoma"/>
                <w:sz w:val="20"/>
                <w:szCs w:val="20"/>
              </w:rPr>
            </w:pPr>
            <w:r>
              <w:rPr>
                <w:rFonts w:ascii="Tahoma" w:hAnsi="Tahoma" w:cs="Tahoma"/>
                <w:sz w:val="20"/>
                <w:szCs w:val="20"/>
              </w:rPr>
              <w:t>approved by advisory board members present)</w:t>
            </w:r>
          </w:p>
          <w:p w:rsidR="00696CBA" w:rsidRDefault="00696CBA" w:rsidP="00472701">
            <w:pPr>
              <w:pStyle w:val="ListParagraph"/>
              <w:ind w:left="0"/>
              <w:rPr>
                <w:rFonts w:ascii="Tahoma" w:hAnsi="Tahoma" w:cs="Tahoma"/>
                <w:sz w:val="20"/>
                <w:szCs w:val="20"/>
              </w:rPr>
            </w:pPr>
          </w:p>
          <w:p w:rsidR="00696CBA" w:rsidRDefault="00696CBA" w:rsidP="00472701">
            <w:pPr>
              <w:pStyle w:val="ListParagraph"/>
              <w:ind w:left="0"/>
              <w:rPr>
                <w:rFonts w:ascii="Tahoma" w:hAnsi="Tahoma" w:cs="Tahoma"/>
                <w:sz w:val="20"/>
                <w:szCs w:val="20"/>
              </w:rPr>
            </w:pPr>
          </w:p>
          <w:p w:rsidR="00696CBA" w:rsidRDefault="00696CBA" w:rsidP="00472701">
            <w:pPr>
              <w:pStyle w:val="ListParagraph"/>
              <w:ind w:left="0"/>
              <w:rPr>
                <w:rFonts w:ascii="Tahoma" w:hAnsi="Tahoma" w:cs="Tahoma"/>
                <w:sz w:val="20"/>
                <w:szCs w:val="20"/>
              </w:rPr>
            </w:pPr>
          </w:p>
          <w:p w:rsidR="00AF2D1E" w:rsidRDefault="00696CBA" w:rsidP="00472701">
            <w:pPr>
              <w:rPr>
                <w:rFonts w:ascii="Tahoma" w:hAnsi="Tahoma" w:cs="Tahoma"/>
                <w:sz w:val="20"/>
                <w:szCs w:val="20"/>
              </w:rPr>
            </w:pPr>
            <w:r>
              <w:rPr>
                <w:rFonts w:ascii="Tahoma" w:hAnsi="Tahoma" w:cs="Tahoma"/>
                <w:sz w:val="20"/>
                <w:szCs w:val="20"/>
              </w:rPr>
              <w:t xml:space="preserve">DM Farias will work with B Schloo to rename the current DM Ag Mech Courses </w:t>
            </w:r>
          </w:p>
          <w:p w:rsidR="00AF2D1E" w:rsidRDefault="00AF2D1E" w:rsidP="00472701">
            <w:pPr>
              <w:rPr>
                <w:rFonts w:ascii="Tahoma" w:hAnsi="Tahoma" w:cs="Tahoma"/>
                <w:sz w:val="20"/>
                <w:szCs w:val="20"/>
              </w:rPr>
            </w:pPr>
          </w:p>
          <w:p w:rsidR="00696CBA" w:rsidRDefault="00696CBA" w:rsidP="00472701">
            <w:pPr>
              <w:rPr>
                <w:rFonts w:ascii="Tahoma" w:hAnsi="Tahoma" w:cs="Tahoma"/>
                <w:sz w:val="20"/>
                <w:szCs w:val="20"/>
              </w:rPr>
            </w:pPr>
          </w:p>
          <w:p w:rsidR="00696CBA" w:rsidRDefault="00696CBA" w:rsidP="00472701">
            <w:pPr>
              <w:rPr>
                <w:rFonts w:ascii="Tahoma" w:hAnsi="Tahoma" w:cs="Tahoma"/>
                <w:sz w:val="20"/>
                <w:szCs w:val="20"/>
              </w:rPr>
            </w:pPr>
          </w:p>
          <w:p w:rsidR="00696CBA" w:rsidRDefault="00696CBA" w:rsidP="00472701">
            <w:pPr>
              <w:rPr>
                <w:rFonts w:ascii="Tahoma" w:hAnsi="Tahoma" w:cs="Tahoma"/>
                <w:sz w:val="20"/>
                <w:szCs w:val="20"/>
              </w:rPr>
            </w:pPr>
          </w:p>
          <w:p w:rsidR="00696CBA" w:rsidRDefault="00696CBA" w:rsidP="00472701">
            <w:pPr>
              <w:rPr>
                <w:rFonts w:ascii="Tahoma" w:hAnsi="Tahoma" w:cs="Tahoma"/>
                <w:sz w:val="20"/>
                <w:szCs w:val="20"/>
              </w:rPr>
            </w:pPr>
          </w:p>
          <w:p w:rsidR="00AF2D1E" w:rsidRDefault="00AF2D1E" w:rsidP="00472701">
            <w:pPr>
              <w:rPr>
                <w:rFonts w:ascii="Tahoma" w:hAnsi="Tahoma" w:cs="Tahoma"/>
                <w:sz w:val="20"/>
                <w:szCs w:val="20"/>
              </w:rPr>
            </w:pPr>
            <w:r>
              <w:rPr>
                <w:rFonts w:ascii="Tahoma" w:hAnsi="Tahoma" w:cs="Tahoma"/>
                <w:sz w:val="20"/>
                <w:szCs w:val="20"/>
              </w:rPr>
              <w:t xml:space="preserve">DM Farias will work this Fall 2021 to submit program proposal for Certificate in Crop and Pest Advising for approval to start Fall 2022. Also will work with state DPR to add qualifying courses to the list for approval as part of PCA requirements. </w:t>
            </w:r>
          </w:p>
          <w:p w:rsidR="00AF2D1E" w:rsidRDefault="00AF2D1E" w:rsidP="00472701">
            <w:pPr>
              <w:rPr>
                <w:rFonts w:ascii="Tahoma" w:hAnsi="Tahoma" w:cs="Tahoma"/>
                <w:sz w:val="20"/>
                <w:szCs w:val="20"/>
              </w:rPr>
            </w:pPr>
          </w:p>
          <w:p w:rsidR="00AF2D1E" w:rsidRDefault="00AF2D1E" w:rsidP="00472701">
            <w:pPr>
              <w:rPr>
                <w:rFonts w:ascii="Tahoma" w:hAnsi="Tahoma" w:cs="Tahoma"/>
                <w:sz w:val="20"/>
                <w:szCs w:val="20"/>
              </w:rPr>
            </w:pPr>
            <w:r>
              <w:rPr>
                <w:rFonts w:ascii="Tahoma" w:hAnsi="Tahoma" w:cs="Tahoma"/>
                <w:sz w:val="20"/>
                <w:szCs w:val="20"/>
              </w:rPr>
              <w:t xml:space="preserve">DM Farias will also explore potential new course offerings in the areas of Irrigation, Water Resource Mgmt, </w:t>
            </w:r>
            <w:r>
              <w:rPr>
                <w:rFonts w:ascii="Tahoma" w:hAnsi="Tahoma" w:cs="Tahoma"/>
                <w:sz w:val="20"/>
                <w:szCs w:val="20"/>
              </w:rPr>
              <w:lastRenderedPageBreak/>
              <w:t xml:space="preserve">Organic/Sustainable Ag. Will also evaluate current AG Business courses for inclusion of topics such as Supply Chain Mgmt, Logistics and Import/Export </w:t>
            </w: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lastRenderedPageBreak/>
              <w:t>Dorothy Farias, Blane Schloo</w:t>
            </w:r>
          </w:p>
          <w:p w:rsidR="00472701" w:rsidRDefault="00472701" w:rsidP="00472701">
            <w:pPr>
              <w:rPr>
                <w:rFonts w:ascii="Tahoma" w:hAnsi="Tahoma" w:cs="Tahoma"/>
                <w:sz w:val="20"/>
                <w:szCs w:val="20"/>
              </w:rPr>
            </w:pPr>
          </w:p>
        </w:tc>
      </w:tr>
      <w:tr w:rsidR="00472701" w:rsidTr="00696CBA">
        <w:trPr>
          <w:trHeight w:val="253"/>
        </w:trPr>
        <w:tc>
          <w:tcPr>
            <w:tcW w:w="1923"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t>Adjournment</w:t>
            </w:r>
          </w:p>
        </w:tc>
        <w:tc>
          <w:tcPr>
            <w:tcW w:w="7696"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r>
              <w:rPr>
                <w:rFonts w:ascii="Tahoma" w:hAnsi="Tahoma" w:cs="Tahoma"/>
                <w:sz w:val="20"/>
                <w:szCs w:val="20"/>
              </w:rPr>
              <w:t>Adjourned 5:35 p.m.</w:t>
            </w:r>
          </w:p>
        </w:tc>
        <w:tc>
          <w:tcPr>
            <w:tcW w:w="2438"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pPr>
              <w:rPr>
                <w:rFonts w:ascii="Tahoma" w:hAnsi="Tahoma" w:cs="Tahoma"/>
                <w:sz w:val="20"/>
                <w:szCs w:val="20"/>
              </w:rPr>
            </w:pPr>
          </w:p>
        </w:tc>
        <w:tc>
          <w:tcPr>
            <w:tcW w:w="2064" w:type="dxa"/>
            <w:tcBorders>
              <w:top w:val="double" w:sz="1" w:space="0" w:color="000000"/>
              <w:left w:val="double" w:sz="1" w:space="0" w:color="000000"/>
              <w:bottom w:val="double" w:sz="1" w:space="0" w:color="000000"/>
              <w:right w:val="double" w:sz="1" w:space="0" w:color="000000"/>
            </w:tcBorders>
            <w:shd w:val="clear" w:color="auto" w:fill="FFFFFF"/>
          </w:tcPr>
          <w:p w:rsidR="00472701" w:rsidRDefault="00472701" w:rsidP="00472701">
            <w:r>
              <w:rPr>
                <w:rFonts w:ascii="Tahoma" w:hAnsi="Tahoma" w:cs="Tahoma"/>
                <w:sz w:val="20"/>
                <w:szCs w:val="20"/>
              </w:rPr>
              <w:t>Dorothy Farias</w:t>
            </w:r>
          </w:p>
        </w:tc>
      </w:tr>
    </w:tbl>
    <w:p w:rsidR="00870558" w:rsidRDefault="00870558" w:rsidP="00696CBA"/>
    <w:sectPr w:rsidR="00870558">
      <w:pgSz w:w="15840" w:h="12240" w:orient="landscape"/>
      <w:pgMar w:top="432" w:right="1008" w:bottom="720" w:left="1008"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57">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15:restartNumberingAfterBreak="0">
    <w:nsid w:val="0000000C"/>
    <w:multiLevelType w:val="multilevel"/>
    <w:tmpl w:val="0000000C"/>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15:restartNumberingAfterBreak="0">
    <w:nsid w:val="0000000E"/>
    <w:multiLevelType w:val="multilevel"/>
    <w:tmpl w:val="0000000E"/>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00000010"/>
    <w:multiLevelType w:val="multilevel"/>
    <w:tmpl w:val="00000010"/>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00000016"/>
    <w:multiLevelType w:val="multilevel"/>
    <w:tmpl w:val="00000016"/>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00000019"/>
    <w:multiLevelType w:val="multilevel"/>
    <w:tmpl w:val="00000019"/>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511D047B"/>
    <w:multiLevelType w:val="hybridMultilevel"/>
    <w:tmpl w:val="33C4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0F"/>
    <w:rsid w:val="00077E40"/>
    <w:rsid w:val="000C2CAA"/>
    <w:rsid w:val="002A1CA1"/>
    <w:rsid w:val="002B790F"/>
    <w:rsid w:val="003F368D"/>
    <w:rsid w:val="0044038B"/>
    <w:rsid w:val="00472701"/>
    <w:rsid w:val="005946A8"/>
    <w:rsid w:val="00696586"/>
    <w:rsid w:val="00696CBA"/>
    <w:rsid w:val="006A5186"/>
    <w:rsid w:val="006C5C3B"/>
    <w:rsid w:val="00730F65"/>
    <w:rsid w:val="007A34F6"/>
    <w:rsid w:val="00813EB8"/>
    <w:rsid w:val="00870558"/>
    <w:rsid w:val="00AA5DAB"/>
    <w:rsid w:val="00AF2D1E"/>
    <w:rsid w:val="00BE264A"/>
    <w:rsid w:val="00C05831"/>
    <w:rsid w:val="00C673A3"/>
    <w:rsid w:val="00D80EB2"/>
    <w:rsid w:val="00F0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8F91CB"/>
  <w15:chartTrackingRefBased/>
  <w15:docId w15:val="{2CDB27FE-3206-4FA2-9F40-90481D8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ar-SA"/>
    </w:rPr>
  </w:style>
  <w:style w:type="paragraph" w:styleId="Heading2">
    <w:name w:val="heading 2"/>
    <w:basedOn w:val="Normal"/>
    <w:next w:val="BodyText"/>
    <w:qFormat/>
    <w:pPr>
      <w:keepNext/>
      <w:keepLines/>
      <w:numPr>
        <w:ilvl w:val="1"/>
        <w:numId w:val="1"/>
      </w:numPr>
      <w:spacing w:before="40"/>
      <w:outlineLvl w:val="1"/>
    </w:pPr>
    <w:rPr>
      <w:rFonts w:ascii="Cambria" w:hAnsi="Cambria" w:cs="font357"/>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Cambria" w:hAnsi="Cambria" w:cs="font357"/>
      <w:color w:val="365F91"/>
      <w:sz w:val="26"/>
      <w:szCs w:val="26"/>
    </w:rPr>
  </w:style>
  <w:style w:type="character" w:customStyle="1" w:styleId="ListLabel1">
    <w:name w:val="ListLabel 1"/>
    <w:rPr>
      <w:rFonts w:cs="Symbol"/>
      <w:b w:val="0"/>
      <w:bCs w:val="0"/>
      <w:w w:val="100"/>
      <w:sz w:val="24"/>
      <w:szCs w:val="24"/>
    </w:rPr>
  </w:style>
  <w:style w:type="character" w:customStyle="1" w:styleId="ListLabel2">
    <w:name w:val="ListLabel 2"/>
    <w:rPr>
      <w:rFonts w:cs="Courier New"/>
      <w:b w:val="0"/>
      <w:bCs w:val="0"/>
      <w:w w:val="100"/>
      <w:sz w:val="24"/>
      <w:szCs w:val="24"/>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ernmentjobs.com/careers/vcccd/academic?keywords=agricul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cp:lastModifiedBy>Dorothy Farias</cp:lastModifiedBy>
  <cp:revision>3</cp:revision>
  <cp:lastPrinted>2017-05-16T02:44:00Z</cp:lastPrinted>
  <dcterms:created xsi:type="dcterms:W3CDTF">2021-10-02T00:49:00Z</dcterms:created>
  <dcterms:modified xsi:type="dcterms:W3CDTF">2021-10-02T00:50:00Z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